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0.6.0.0 -->
  <w:body>
    <w:p w:rsidR="002661B2" w:rsidRPr="007B64E6" w:rsidP="002661B2">
      <w:pPr>
        <w:rPr>
          <w:sz w:val="22"/>
          <w:szCs w:val="22"/>
        </w:rPr>
      </w:pPr>
      <w:r w:rsidRPr="007B64E6">
        <w:rPr>
          <w:sz w:val="22"/>
          <w:szCs w:val="22"/>
        </w:rPr>
        <w:t>РЕПУБЛИКА СРБИЈА</w:t>
      </w:r>
    </w:p>
    <w:p w:rsidR="002661B2" w:rsidRPr="007B64E6" w:rsidP="002661B2">
      <w:pPr>
        <w:rPr>
          <w:sz w:val="22"/>
          <w:szCs w:val="22"/>
        </w:rPr>
      </w:pPr>
      <w:r w:rsidRPr="007B64E6">
        <w:rPr>
          <w:sz w:val="22"/>
          <w:szCs w:val="22"/>
        </w:rPr>
        <w:t>НАРОДНА СКУПШТИНА</w:t>
      </w:r>
    </w:p>
    <w:p w:rsidR="002661B2" w:rsidRPr="007B64E6" w:rsidP="002661B2">
      <w:pPr>
        <w:rPr>
          <w:sz w:val="22"/>
          <w:szCs w:val="22"/>
        </w:rPr>
      </w:pPr>
      <w:r w:rsidRPr="007B64E6">
        <w:rPr>
          <w:sz w:val="22"/>
          <w:szCs w:val="22"/>
        </w:rPr>
        <w:t xml:space="preserve">Одбор за образовање, науку, </w:t>
      </w:r>
    </w:p>
    <w:p w:rsidR="002661B2" w:rsidRPr="007B64E6" w:rsidP="002661B2">
      <w:pPr>
        <w:rPr>
          <w:sz w:val="22"/>
          <w:szCs w:val="22"/>
        </w:rPr>
      </w:pPr>
      <w:r w:rsidRPr="007B64E6">
        <w:rPr>
          <w:sz w:val="22"/>
          <w:szCs w:val="22"/>
        </w:rPr>
        <w:t>технолошки развој и информатичко друштво</w:t>
      </w:r>
    </w:p>
    <w:p w:rsidR="002661B2" w:rsidRPr="007B64E6" w:rsidP="002661B2">
      <w:pPr>
        <w:rPr>
          <w:sz w:val="22"/>
          <w:szCs w:val="22"/>
        </w:rPr>
      </w:pPr>
      <w:r w:rsidRPr="007B64E6">
        <w:rPr>
          <w:sz w:val="22"/>
          <w:szCs w:val="22"/>
        </w:rPr>
        <w:t>1</w:t>
      </w:r>
      <w:r w:rsidRPr="007B64E6" w:rsidR="003B1CF0">
        <w:rPr>
          <w:sz w:val="22"/>
          <w:szCs w:val="22"/>
        </w:rPr>
        <w:t>4</w:t>
      </w:r>
      <w:r w:rsidRPr="007B64E6" w:rsidR="006E151B">
        <w:rPr>
          <w:sz w:val="22"/>
          <w:szCs w:val="22"/>
        </w:rPr>
        <w:t xml:space="preserve"> Број: 06-2/336-13</w:t>
      </w:r>
    </w:p>
    <w:p w:rsidR="002661B2" w:rsidRPr="007B64E6" w:rsidP="002661B2">
      <w:pPr>
        <w:rPr>
          <w:sz w:val="22"/>
          <w:szCs w:val="22"/>
        </w:rPr>
      </w:pPr>
      <w:r w:rsidRPr="007B64E6">
        <w:rPr>
          <w:sz w:val="22"/>
          <w:szCs w:val="22"/>
        </w:rPr>
        <w:t>4</w:t>
      </w:r>
      <w:r w:rsidRPr="007B64E6" w:rsidR="00215140">
        <w:rPr>
          <w:sz w:val="22"/>
          <w:szCs w:val="22"/>
        </w:rPr>
        <w:t xml:space="preserve">. </w:t>
      </w:r>
      <w:r w:rsidR="00B21BB5">
        <w:rPr>
          <w:sz w:val="22"/>
          <w:szCs w:val="22"/>
        </w:rPr>
        <w:t>децембар</w:t>
      </w:r>
      <w:r w:rsidRPr="007B64E6" w:rsidR="0054043C">
        <w:rPr>
          <w:sz w:val="22"/>
          <w:szCs w:val="22"/>
        </w:rPr>
        <w:t xml:space="preserve"> </w:t>
      </w:r>
      <w:r w:rsidRPr="007B64E6">
        <w:rPr>
          <w:sz w:val="22"/>
          <w:szCs w:val="22"/>
        </w:rPr>
        <w:t>2014. године</w:t>
      </w:r>
    </w:p>
    <w:p w:rsidR="002661B2" w:rsidRPr="007B64E6" w:rsidP="002661B2">
      <w:pPr>
        <w:rPr>
          <w:sz w:val="22"/>
          <w:szCs w:val="22"/>
        </w:rPr>
      </w:pPr>
      <w:r w:rsidRPr="007B64E6">
        <w:rPr>
          <w:sz w:val="22"/>
          <w:szCs w:val="22"/>
        </w:rPr>
        <w:t>Б е о г р а д</w:t>
      </w:r>
    </w:p>
    <w:p w:rsidR="00E06C9B" w:rsidRPr="007B64E6" w:rsidP="002661B2">
      <w:pPr>
        <w:rPr>
          <w:sz w:val="22"/>
          <w:szCs w:val="22"/>
        </w:rPr>
      </w:pPr>
    </w:p>
    <w:p w:rsidR="002661B2" w:rsidRPr="007B64E6" w:rsidP="002661B2">
      <w:pPr>
        <w:rPr>
          <w:sz w:val="22"/>
          <w:szCs w:val="22"/>
        </w:rPr>
      </w:pPr>
    </w:p>
    <w:p w:rsidR="002661B2" w:rsidRPr="007B64E6" w:rsidP="002661B2">
      <w:pPr>
        <w:rPr>
          <w:sz w:val="22"/>
          <w:szCs w:val="22"/>
        </w:rPr>
      </w:pPr>
    </w:p>
    <w:p w:rsidR="002661B2" w:rsidRPr="007B64E6" w:rsidP="002661B2">
      <w:pPr>
        <w:jc w:val="center"/>
        <w:rPr>
          <w:sz w:val="22"/>
          <w:szCs w:val="22"/>
        </w:rPr>
      </w:pPr>
      <w:r w:rsidRPr="007B64E6">
        <w:rPr>
          <w:sz w:val="22"/>
          <w:szCs w:val="22"/>
        </w:rPr>
        <w:t xml:space="preserve">ЗАПИСНИК </w:t>
      </w:r>
    </w:p>
    <w:p w:rsidR="002661B2" w:rsidRPr="007B64E6" w:rsidP="002661B2">
      <w:pPr>
        <w:jc w:val="center"/>
        <w:rPr>
          <w:sz w:val="22"/>
          <w:szCs w:val="22"/>
        </w:rPr>
      </w:pPr>
      <w:r w:rsidRPr="007B64E6">
        <w:rPr>
          <w:sz w:val="22"/>
          <w:szCs w:val="22"/>
        </w:rPr>
        <w:t>1</w:t>
      </w:r>
      <w:r w:rsidR="00B21BB5">
        <w:rPr>
          <w:sz w:val="22"/>
          <w:szCs w:val="22"/>
        </w:rPr>
        <w:t>3</w:t>
      </w:r>
      <w:r w:rsidRPr="007B64E6" w:rsidR="00884AB5">
        <w:rPr>
          <w:sz w:val="22"/>
          <w:szCs w:val="22"/>
        </w:rPr>
        <w:t>.</w:t>
      </w:r>
      <w:r w:rsidRPr="007B64E6">
        <w:rPr>
          <w:sz w:val="22"/>
          <w:szCs w:val="22"/>
        </w:rPr>
        <w:t xml:space="preserve"> </w:t>
      </w:r>
      <w:r w:rsidRPr="007B64E6">
        <w:rPr>
          <w:sz w:val="22"/>
          <w:szCs w:val="22"/>
          <w:lang w:val="sr-Cyrl-CS"/>
        </w:rPr>
        <w:t>СЕДНИЦЕ</w:t>
      </w:r>
      <w:r w:rsidRPr="007B64E6">
        <w:rPr>
          <w:sz w:val="22"/>
          <w:szCs w:val="22"/>
        </w:rPr>
        <w:t xml:space="preserve"> ОДБОРА</w:t>
      </w:r>
      <w:r w:rsidRPr="007B64E6">
        <w:rPr>
          <w:b/>
          <w:sz w:val="22"/>
          <w:szCs w:val="22"/>
        </w:rPr>
        <w:t xml:space="preserve"> </w:t>
      </w:r>
      <w:r w:rsidRPr="007B64E6">
        <w:rPr>
          <w:sz w:val="22"/>
          <w:szCs w:val="22"/>
        </w:rPr>
        <w:t>ЗА ОБРАЗОВАЊЕ, НАУКУ, ТЕХНОЛОШКИ РАЗВОЈ</w:t>
      </w:r>
    </w:p>
    <w:p w:rsidR="002661B2" w:rsidP="002661B2">
      <w:pPr>
        <w:jc w:val="center"/>
        <w:rPr>
          <w:sz w:val="22"/>
          <w:szCs w:val="22"/>
          <w:lang w:val="sr-Cyrl-CS"/>
        </w:rPr>
      </w:pPr>
      <w:r w:rsidRPr="007B64E6">
        <w:rPr>
          <w:sz w:val="22"/>
          <w:szCs w:val="22"/>
        </w:rPr>
        <w:t>И ИНФОРМАТИЧКО ДРУШТВО,</w:t>
      </w:r>
      <w:r w:rsidRPr="007B64E6" w:rsidR="00B120F4">
        <w:rPr>
          <w:sz w:val="22"/>
          <w:szCs w:val="22"/>
        </w:rPr>
        <w:t xml:space="preserve"> </w:t>
      </w:r>
      <w:r w:rsidR="00B21BB5">
        <w:rPr>
          <w:sz w:val="22"/>
          <w:szCs w:val="22"/>
          <w:lang w:val="sr-Cyrl-CS"/>
        </w:rPr>
        <w:t xml:space="preserve">ОДРЖАНЕ </w:t>
      </w:r>
      <w:r w:rsidRPr="007B64E6" w:rsidR="00E74655">
        <w:rPr>
          <w:sz w:val="22"/>
          <w:szCs w:val="22"/>
          <w:lang w:val="sr-Cyrl-CS"/>
        </w:rPr>
        <w:t>3</w:t>
      </w:r>
      <w:r w:rsidR="00B21BB5">
        <w:rPr>
          <w:sz w:val="22"/>
          <w:szCs w:val="22"/>
          <w:lang w:val="sr-Cyrl-CS"/>
        </w:rPr>
        <w:t>. ДЕЦЕМБРА</w:t>
      </w:r>
      <w:r w:rsidRPr="007B64E6">
        <w:rPr>
          <w:sz w:val="22"/>
          <w:szCs w:val="22"/>
          <w:lang w:val="sr-Cyrl-CS"/>
        </w:rPr>
        <w:t xml:space="preserve"> 2014. ГОДИНЕ</w:t>
      </w:r>
    </w:p>
    <w:p w:rsidR="00B21BB5" w:rsidP="002661B2">
      <w:pPr>
        <w:jc w:val="center"/>
        <w:rPr>
          <w:sz w:val="22"/>
          <w:szCs w:val="22"/>
          <w:lang w:val="sr-Cyrl-CS"/>
        </w:rPr>
      </w:pPr>
    </w:p>
    <w:p w:rsidR="00B21BB5" w:rsidRPr="007B64E6" w:rsidP="00B21BB5">
      <w:pPr>
        <w:jc w:val="both"/>
        <w:rPr>
          <w:sz w:val="22"/>
          <w:szCs w:val="22"/>
          <w:lang w:val="sr-Cyrl-CS"/>
        </w:rPr>
      </w:pPr>
      <w:r>
        <w:rPr>
          <w:sz w:val="22"/>
          <w:szCs w:val="22"/>
          <w:lang w:val="sr-Cyrl-CS"/>
        </w:rPr>
        <w:tab/>
        <w:t>На основу члана 70. а у вези са чланом 44. Пословника Народне скупштине Одбор за образовање, науку, технолошки развој и информатичко друштво одржао је седницу заједно са Одбором за рад, социјална питања, друштвену укљученост и смањење сиромаштва.</w:t>
      </w:r>
    </w:p>
    <w:p w:rsidR="002661B2" w:rsidRPr="007B64E6" w:rsidP="002661B2">
      <w:pPr>
        <w:rPr>
          <w:sz w:val="22"/>
          <w:szCs w:val="22"/>
          <w:lang w:val="sr-Cyrl-CS"/>
        </w:rPr>
      </w:pPr>
    </w:p>
    <w:p w:rsidR="002661B2" w:rsidP="002661B2">
      <w:pPr>
        <w:ind w:firstLine="720"/>
        <w:jc w:val="both"/>
        <w:rPr>
          <w:sz w:val="22"/>
          <w:szCs w:val="22"/>
          <w:lang w:val="sr-Cyrl-CS"/>
        </w:rPr>
      </w:pPr>
      <w:r>
        <w:rPr>
          <w:sz w:val="22"/>
          <w:szCs w:val="22"/>
          <w:lang w:val="sr-Cyrl-CS"/>
        </w:rPr>
        <w:t>Седница је почела у 10,3</w:t>
      </w:r>
      <w:r w:rsidRPr="007B64E6">
        <w:rPr>
          <w:sz w:val="22"/>
          <w:szCs w:val="22"/>
          <w:lang w:val="sr-Cyrl-CS"/>
        </w:rPr>
        <w:t>0 часова.</w:t>
      </w:r>
    </w:p>
    <w:p w:rsidR="002661B2" w:rsidP="002661B2">
      <w:pPr>
        <w:ind w:firstLine="720"/>
        <w:jc w:val="both"/>
        <w:rPr>
          <w:sz w:val="22"/>
          <w:szCs w:val="22"/>
          <w:lang w:val="sr-Cyrl-CS"/>
        </w:rPr>
      </w:pPr>
      <w:r w:rsidRPr="007B64E6">
        <w:rPr>
          <w:sz w:val="22"/>
          <w:szCs w:val="22"/>
          <w:lang w:val="sr-Cyrl-CS"/>
        </w:rPr>
        <w:t>Седницом је председавала мр Александра Јерков, председница Одбора.</w:t>
      </w:r>
    </w:p>
    <w:p w:rsidR="00D5573F" w:rsidRPr="007B64E6" w:rsidP="008C490E">
      <w:pPr>
        <w:ind w:firstLine="720"/>
        <w:jc w:val="both"/>
        <w:rPr>
          <w:sz w:val="22"/>
          <w:szCs w:val="22"/>
          <w:lang w:val="sr-Cyrl-CS"/>
        </w:rPr>
      </w:pPr>
      <w:r w:rsidRPr="007B64E6">
        <w:rPr>
          <w:sz w:val="22"/>
          <w:szCs w:val="22"/>
          <w:lang w:val="sr-Cyrl-CS"/>
        </w:rPr>
        <w:t>Седници су присуствовали чланови Одбора:</w:t>
      </w:r>
      <w:r w:rsidRPr="007B64E6" w:rsidR="00E74655">
        <w:rPr>
          <w:sz w:val="22"/>
          <w:szCs w:val="22"/>
          <w:lang w:val="sr-Cyrl-CS"/>
        </w:rPr>
        <w:t xml:space="preserve"> </w:t>
      </w:r>
      <w:r w:rsidR="00B21BB5">
        <w:rPr>
          <w:sz w:val="22"/>
          <w:szCs w:val="22"/>
          <w:lang w:val="sr-Cyrl-CS"/>
        </w:rPr>
        <w:t xml:space="preserve"> Милета Поскурица, Марко Атлагић, Ирена Алексић,</w:t>
      </w:r>
      <w:r w:rsidR="0022157C">
        <w:rPr>
          <w:sz w:val="22"/>
          <w:szCs w:val="22"/>
          <w:lang w:val="sr-Cyrl-CS"/>
        </w:rPr>
        <w:t xml:space="preserve"> </w:t>
      </w:r>
      <w:r w:rsidRPr="007B64E6">
        <w:rPr>
          <w:sz w:val="22"/>
          <w:szCs w:val="22"/>
          <w:lang w:val="sr-Cyrl-CS"/>
        </w:rPr>
        <w:t>Љубиша</w:t>
      </w:r>
      <w:r w:rsidRPr="007B64E6" w:rsidR="00E74655">
        <w:rPr>
          <w:sz w:val="22"/>
          <w:szCs w:val="22"/>
          <w:lang w:val="sr-Cyrl-CS"/>
        </w:rPr>
        <w:t xml:space="preserve"> Стојмировић, </w:t>
      </w:r>
      <w:r w:rsidRPr="007B64E6">
        <w:rPr>
          <w:sz w:val="22"/>
          <w:szCs w:val="22"/>
          <w:lang w:val="sr-Cyrl-CS"/>
        </w:rPr>
        <w:t>Владимир Орлић, Неве</w:t>
      </w:r>
      <w:r w:rsidRPr="007B64E6" w:rsidR="00E74655">
        <w:rPr>
          <w:sz w:val="22"/>
          <w:szCs w:val="22"/>
          <w:lang w:val="sr-Cyrl-CS"/>
        </w:rPr>
        <w:t xml:space="preserve">нка Милошевић, </w:t>
      </w:r>
      <w:r w:rsidR="0022157C">
        <w:rPr>
          <w:sz w:val="22"/>
          <w:szCs w:val="22"/>
          <w:lang w:val="sr-Cyrl-CS"/>
        </w:rPr>
        <w:t>Јелисавета Вељковић, Нинослав Стојадиновић, Милена Бићанин, Олена Папуга.</w:t>
      </w:r>
    </w:p>
    <w:p w:rsidR="00D5573F" w:rsidRPr="007B64E6" w:rsidP="00D5573F">
      <w:pPr>
        <w:ind w:firstLine="720"/>
        <w:jc w:val="both"/>
        <w:rPr>
          <w:sz w:val="22"/>
          <w:szCs w:val="22"/>
        </w:rPr>
      </w:pPr>
      <w:r w:rsidRPr="007B64E6">
        <w:rPr>
          <w:sz w:val="22"/>
          <w:szCs w:val="22"/>
          <w:lang w:val="sr-Cyrl-CS"/>
        </w:rPr>
        <w:t>Седници Одбора нису присуствовали следећи чланови Одбора</w:t>
      </w:r>
      <w:r w:rsidRPr="007B64E6">
        <w:rPr>
          <w:sz w:val="22"/>
          <w:szCs w:val="22"/>
        </w:rPr>
        <w:t>:</w:t>
      </w:r>
      <w:r w:rsidR="0022157C">
        <w:rPr>
          <w:sz w:val="22"/>
          <w:szCs w:val="22"/>
        </w:rPr>
        <w:t xml:space="preserve"> Милан Кнежевић, Небојша Петровић, Анамарија Вичек, Жарко Обрадовић, Дијана Вукомановић и Риза Халими.</w:t>
      </w:r>
    </w:p>
    <w:p w:rsidR="00E74655" w:rsidRPr="007B64E6" w:rsidP="00D5573F">
      <w:pPr>
        <w:ind w:firstLine="720"/>
        <w:jc w:val="both"/>
        <w:rPr>
          <w:sz w:val="22"/>
          <w:szCs w:val="22"/>
        </w:rPr>
      </w:pPr>
      <w:r w:rsidRPr="007B64E6">
        <w:rPr>
          <w:sz w:val="22"/>
          <w:szCs w:val="22"/>
        </w:rPr>
        <w:t>Седници Одбора присуствовали су заменици чланова Одбора</w:t>
      </w:r>
      <w:r w:rsidRPr="007B64E6">
        <w:rPr>
          <w:sz w:val="22"/>
          <w:szCs w:val="22"/>
        </w:rPr>
        <w:t>:</w:t>
      </w:r>
      <w:r w:rsidR="0022157C">
        <w:rPr>
          <w:sz w:val="22"/>
          <w:szCs w:val="22"/>
        </w:rPr>
        <w:t xml:space="preserve"> Биљана Илић Стошић, Гордана Топић и Сабина Даздаревић.</w:t>
      </w:r>
    </w:p>
    <w:p w:rsidR="00883533" w:rsidP="00883533">
      <w:pPr>
        <w:tabs>
          <w:tab w:val="left" w:pos="1440"/>
        </w:tabs>
        <w:jc w:val="both"/>
        <w:rPr>
          <w:sz w:val="22"/>
          <w:szCs w:val="22"/>
        </w:rPr>
      </w:pPr>
      <w:r w:rsidRPr="007B64E6">
        <w:rPr>
          <w:b/>
          <w:sz w:val="22"/>
          <w:szCs w:val="22"/>
          <w:lang w:val="sr-Cyrl-CS"/>
        </w:rPr>
        <w:t xml:space="preserve">            </w:t>
      </w:r>
      <w:r w:rsidRPr="007B64E6">
        <w:rPr>
          <w:sz w:val="22"/>
          <w:szCs w:val="22"/>
          <w:lang w:val="sr-Cyrl-CS"/>
        </w:rPr>
        <w:t>Поред чланова Одбора</w:t>
      </w:r>
      <w:r w:rsidR="00240586">
        <w:rPr>
          <w:sz w:val="22"/>
          <w:szCs w:val="22"/>
        </w:rPr>
        <w:t>,</w:t>
      </w:r>
      <w:r w:rsidRPr="007B64E6">
        <w:rPr>
          <w:sz w:val="22"/>
          <w:szCs w:val="22"/>
          <w:lang w:val="sr-Cyrl-CS"/>
        </w:rPr>
        <w:t xml:space="preserve"> седници су прису</w:t>
      </w:r>
      <w:r w:rsidR="0022157C">
        <w:rPr>
          <w:sz w:val="22"/>
          <w:szCs w:val="22"/>
          <w:lang w:val="sr-Cyrl-CS"/>
        </w:rPr>
        <w:t>ствовали и Слободан Ступар, помоћник министра</w:t>
      </w:r>
      <w:r w:rsidRPr="007B64E6" w:rsidR="00E257EF">
        <w:rPr>
          <w:sz w:val="22"/>
          <w:szCs w:val="22"/>
          <w:lang w:val="sr-Cyrl-CS"/>
        </w:rPr>
        <w:t xml:space="preserve"> у Министарству просвете, науке и технолошког развоја, </w:t>
      </w:r>
      <w:r w:rsidR="0022157C">
        <w:rPr>
          <w:sz w:val="22"/>
          <w:szCs w:val="22"/>
          <w:lang w:val="sr-Cyrl-CS"/>
        </w:rPr>
        <w:t>Владимир Пешић, помоћник министра у Министарству за рад, запошљавање, борачка и социјална питања,</w:t>
      </w:r>
      <w:r>
        <w:rPr>
          <w:sz w:val="22"/>
          <w:szCs w:val="22"/>
          <w:lang w:val="sr-Cyrl-CS"/>
        </w:rPr>
        <w:t xml:space="preserve"> Мирјана Весовић, </w:t>
      </w:r>
      <w:r w:rsidR="00240586">
        <w:rPr>
          <w:sz w:val="22"/>
          <w:szCs w:val="22"/>
        </w:rPr>
        <w:t xml:space="preserve">начелник у </w:t>
      </w:r>
      <w:r w:rsidR="00240586">
        <w:rPr>
          <w:sz w:val="22"/>
          <w:szCs w:val="22"/>
          <w:lang w:val="sr-Cyrl-CS"/>
        </w:rPr>
        <w:t>Министарству</w:t>
      </w:r>
      <w:r w:rsidRPr="007B64E6">
        <w:rPr>
          <w:sz w:val="22"/>
          <w:szCs w:val="22"/>
          <w:lang w:val="sr-Cyrl-CS"/>
        </w:rPr>
        <w:t xml:space="preserve"> просвете, науке и технолошког развоја, </w:t>
      </w:r>
      <w:r>
        <w:rPr>
          <w:sz w:val="22"/>
          <w:szCs w:val="22"/>
          <w:lang w:val="sr-Cyrl-CS"/>
        </w:rPr>
        <w:t>Биљана Лајовић, испред Министарства</w:t>
      </w:r>
      <w:r w:rsidRPr="007B64E6">
        <w:rPr>
          <w:sz w:val="22"/>
          <w:szCs w:val="22"/>
          <w:lang w:val="sr-Cyrl-CS"/>
        </w:rPr>
        <w:t xml:space="preserve"> просвете, науке и технолошког развоја,</w:t>
      </w:r>
      <w:r>
        <w:rPr>
          <w:sz w:val="22"/>
          <w:szCs w:val="22"/>
          <w:lang w:val="sr-Cyrl-CS"/>
        </w:rPr>
        <w:t xml:space="preserve"> Мирјана Максимовић, заменик менаџера у Тиму за социјално укључивање и смањење сиромаштва Владе, Тамара Скроза, новинар недељника Време, Драгана Јоксимовић, испред Савеза дистрофичара Србије, Милан Стошић, председник Савеза слепих Србије, Јелена Стојановић, потпредседница Савеза слепих Србије, Драгиша Дробњак, правни саветник у Савезу слепих Србије, </w:t>
      </w:r>
      <w:r w:rsidR="0017700B">
        <w:rPr>
          <w:sz w:val="22"/>
          <w:szCs w:val="22"/>
          <w:lang w:val="sr-Cyrl-CS"/>
        </w:rPr>
        <w:t>Светлана Влаховић, секретар Савеза Националне организације особа са инвалидитетом Србије (МНРО), Невенка Рашић, испред Друштва мултипле склерозе, Весна Савић, испред Друштва мултипле склерозе, Јован Богдановић</w:t>
      </w:r>
      <w:r w:rsidR="009141B3">
        <w:rPr>
          <w:sz w:val="22"/>
          <w:szCs w:val="22"/>
          <w:lang w:val="sr-Cyrl-CS"/>
        </w:rPr>
        <w:t xml:space="preserve">, друштво за помоћ </w:t>
      </w:r>
      <w:bookmarkStart w:id="0" w:name="_GoBack"/>
      <w:bookmarkEnd w:id="0"/>
      <w:r w:rsidR="009141B3">
        <w:rPr>
          <w:sz w:val="22"/>
          <w:szCs w:val="22"/>
          <w:lang w:val="sr-Cyrl-CS"/>
        </w:rPr>
        <w:t>особама са дауновим синдромом Србије, Гордана Рајков, председница председништва Центра за самостални живот особа са инвалидитетом Србије,</w:t>
      </w:r>
      <w:r w:rsidR="001A35F6">
        <w:rPr>
          <w:sz w:val="22"/>
          <w:szCs w:val="22"/>
        </w:rPr>
        <w:t xml:space="preserve"> </w:t>
      </w:r>
      <w:r w:rsidR="001A35F6">
        <w:rPr>
          <w:sz w:val="22"/>
          <w:szCs w:val="22"/>
        </w:rPr>
        <w:t>Золтан Молдваи, председник Савеза организација ампутираца Србије, Стеван Марков, потпредседник Савеза организација ампутираца Србије, Михајло Пајевић, Бојана Бабић, Момчило Стојановић, Милена Стојановић, Миле Цревар, Марина Николић, Снежана Миливојевић, Божица Николић, Љубинка Боризовски, Славиша Шушањ и Драгана Јоксимовић, испред Националне организације особа са инвалидитетом Србије.</w:t>
      </w:r>
    </w:p>
    <w:p w:rsidR="00727CC5" w:rsidP="00883533">
      <w:pPr>
        <w:tabs>
          <w:tab w:val="left" w:pos="1440"/>
        </w:tabs>
        <w:jc w:val="both"/>
        <w:rPr>
          <w:sz w:val="22"/>
          <w:szCs w:val="22"/>
        </w:rPr>
      </w:pPr>
    </w:p>
    <w:p w:rsidR="00F11F50" w:rsidP="00F11F50">
      <w:pPr>
        <w:jc w:val="both"/>
        <w:rPr>
          <w:sz w:val="22"/>
          <w:szCs w:val="22"/>
        </w:rPr>
      </w:pPr>
      <w:r>
        <w:rPr>
          <w:sz w:val="22"/>
          <w:szCs w:val="22"/>
        </w:rPr>
        <w:t xml:space="preserve">           На почетку рада академик Нинослав Стојадиновић, потпредседник  Народне скупштине изразио је задовољство што испред Народне скупштине може да се обрати учесницима у раду седнице. Међународни дан особа са инвалидитетом, како је рекао, обележава се 3. децембра широм света од 1992. године, када је Генерална скупштина Уједињених нација усвојила Резолуцију којом се све земље позивају на обележавање тог дана с циљем да се</w:t>
      </w:r>
      <w:r>
        <w:rPr>
          <w:sz w:val="22"/>
          <w:szCs w:val="22"/>
        </w:rPr>
        <w:t xml:space="preserve">: </w:t>
      </w:r>
      <w:r>
        <w:rPr>
          <w:sz w:val="22"/>
          <w:szCs w:val="22"/>
        </w:rPr>
        <w:t xml:space="preserve">промовише </w:t>
      </w:r>
      <w:r>
        <w:rPr>
          <w:sz w:val="22"/>
          <w:szCs w:val="22"/>
        </w:rPr>
        <w:t>разумевање питања инвалидности, мобилише што већи степен подршке, унапреди и омогући особама са инвалидитетом равноправно учешће у друштву и једнако уживање људских права</w:t>
      </w:r>
      <w:r>
        <w:rPr>
          <w:sz w:val="22"/>
          <w:szCs w:val="22"/>
        </w:rPr>
        <w:t>.</w:t>
      </w:r>
    </w:p>
    <w:p w:rsidR="00F11F50" w:rsidP="00F11F50">
      <w:pPr>
        <w:jc w:val="both"/>
        <w:rPr>
          <w:sz w:val="22"/>
          <w:szCs w:val="22"/>
        </w:rPr>
      </w:pPr>
      <w:r>
        <w:rPr>
          <w:sz w:val="22"/>
          <w:szCs w:val="22"/>
        </w:rPr>
        <w:t>Народна скупштина као највише представничко тело и носилац уставотворне и законодавне власти у Републици Србији, кроз деловање својих радних тела – одбора, пружа пуну подршку особама са ивалидитетом покушавајући да њихов положај што је могуће више учини бољим.</w:t>
      </w:r>
    </w:p>
    <w:p w:rsidR="00287877" w:rsidRPr="00B81FA6" w:rsidP="00287877">
      <w:pPr>
        <w:jc w:val="both"/>
        <w:rPr>
          <w:sz w:val="22"/>
          <w:szCs w:val="22"/>
        </w:rPr>
      </w:pPr>
      <w:r>
        <w:rPr>
          <w:sz w:val="22"/>
          <w:szCs w:val="22"/>
        </w:rPr>
        <w:t xml:space="preserve">Подсетио је такође, да се у Народној скупштини Међународни дан особа са инвалидитетом обележава почев од 2007. године </w:t>
      </w:r>
      <w:r>
        <w:rPr>
          <w:sz w:val="22"/>
          <w:szCs w:val="22"/>
        </w:rPr>
        <w:t>на различите начине. Ове године нагласак је стављен на Одрживи развој и технолошка обећања у служби остваривања људских права особа са инвалидидтетом.Кроз људску историју, технологија је увек имала утицај на начин и квалитет људског живота. Технолошка револуција увела је ново доба технологије која је значајно помогла</w:t>
      </w:r>
      <w:r>
        <w:rPr>
          <w:sz w:val="22"/>
          <w:szCs w:val="22"/>
        </w:rPr>
        <w:t xml:space="preserve"> </w:t>
      </w:r>
      <w:r>
        <w:rPr>
          <w:sz w:val="22"/>
          <w:szCs w:val="22"/>
        </w:rPr>
        <w:t xml:space="preserve">приступ добрима и услугама и подигла стандарде живота људи широм света. Брзина размене информација и комуникационе технологије значајно утичу на остваривање људских права, повезаност људи, квалитет и ефикасност обављања њиховог посла. </w:t>
      </w:r>
      <w:r w:rsidR="00727CC5">
        <w:rPr>
          <w:sz w:val="22"/>
          <w:szCs w:val="22"/>
        </w:rPr>
        <w:t xml:space="preserve"> </w:t>
      </w:r>
      <w:r w:rsidRPr="00287877">
        <w:t>Нажалост, немају сви људи једнаку бенефит од напретка технологије и погодности које она пружа. Зато је наш заједнички циљ, друштва уопште као и ова два Одбора (Одбора за рад, социјална питања, друштвену укљученост и смањење сиромаштва и Одбора за образовање, науку, технолошки развој и информатичко друштво) да пратећи модерна технолошка достигнућа у земљи и свету у будућности створимо оптималне услове за развој и остваривање људских права особа са инвалидитетом у Републици Србији.</w:t>
      </w:r>
    </w:p>
    <w:p w:rsidR="00287877" w:rsidRPr="00287877" w:rsidP="00287877">
      <w:pPr>
        <w:jc w:val="both"/>
      </w:pPr>
    </w:p>
    <w:p w:rsidR="00287877" w:rsidRPr="00287877" w:rsidP="00287877">
      <w:pPr>
        <w:jc w:val="both"/>
      </w:pPr>
      <w:r w:rsidRPr="00287877">
        <w:tab/>
      </w:r>
      <w:r>
        <w:t xml:space="preserve">На крају поздравне речи, академик Ниносла Стојадиновић, потпредседник Народне скупштине изразио је наду </w:t>
      </w:r>
      <w:r w:rsidRPr="00287877">
        <w:t>да ће ова данашња з</w:t>
      </w:r>
      <w:r>
        <w:t>аједничка седница</w:t>
      </w:r>
      <w:r w:rsidR="00984BDC">
        <w:t xml:space="preserve"> бити успешна и пожелео </w:t>
      </w:r>
      <w:r>
        <w:t>је</w:t>
      </w:r>
      <w:r w:rsidRPr="00287877">
        <w:t xml:space="preserve"> срећан р</w:t>
      </w:r>
      <w:r>
        <w:t>ад свим учесницима.</w:t>
      </w:r>
    </w:p>
    <w:p w:rsidR="00727CC5" w:rsidRPr="00287877" w:rsidP="00F11F50">
      <w:pPr>
        <w:jc w:val="both"/>
        <w:rPr>
          <w:sz w:val="22"/>
          <w:szCs w:val="22"/>
        </w:rPr>
      </w:pPr>
    </w:p>
    <w:p w:rsidR="00883533" w:rsidP="00883533">
      <w:pPr>
        <w:tabs>
          <w:tab w:val="left" w:pos="1440"/>
        </w:tabs>
        <w:jc w:val="both"/>
        <w:rPr>
          <w:sz w:val="22"/>
          <w:szCs w:val="22"/>
          <w:lang w:val="sr-Cyrl-CS"/>
        </w:rPr>
      </w:pPr>
    </w:p>
    <w:p w:rsidR="00AE3F68" w:rsidP="00245236">
      <w:pPr>
        <w:tabs>
          <w:tab w:val="left" w:pos="1440"/>
        </w:tabs>
        <w:jc w:val="both"/>
        <w:rPr>
          <w:sz w:val="22"/>
          <w:szCs w:val="22"/>
        </w:rPr>
      </w:pPr>
      <w:r w:rsidRPr="007B64E6">
        <w:rPr>
          <w:sz w:val="22"/>
          <w:szCs w:val="22"/>
          <w:lang w:val="sr-Cyrl-CS"/>
        </w:rPr>
        <w:t xml:space="preserve">           На предлог председнице Одбора, усвојен је следећи</w:t>
      </w:r>
      <w:r w:rsidRPr="007B64E6">
        <w:rPr>
          <w:sz w:val="22"/>
          <w:szCs w:val="22"/>
        </w:rPr>
        <w:t>:</w:t>
      </w:r>
    </w:p>
    <w:p w:rsidR="00984BDC" w:rsidRPr="00984BDC" w:rsidP="00245236">
      <w:pPr>
        <w:tabs>
          <w:tab w:val="left" w:pos="1440"/>
        </w:tabs>
        <w:jc w:val="both"/>
        <w:rPr>
          <w:sz w:val="22"/>
          <w:szCs w:val="22"/>
        </w:rPr>
      </w:pPr>
    </w:p>
    <w:p w:rsidR="00AE3F68" w:rsidRPr="007B64E6" w:rsidP="00245236">
      <w:pPr>
        <w:tabs>
          <w:tab w:val="left" w:pos="1440"/>
        </w:tabs>
        <w:jc w:val="both"/>
        <w:rPr>
          <w:sz w:val="22"/>
          <w:szCs w:val="22"/>
        </w:rPr>
      </w:pPr>
    </w:p>
    <w:p w:rsidR="0069395A" w:rsidP="00AE3F68">
      <w:pPr>
        <w:tabs>
          <w:tab w:val="left" w:pos="1440"/>
        </w:tabs>
        <w:jc w:val="center"/>
        <w:rPr>
          <w:sz w:val="22"/>
          <w:szCs w:val="22"/>
        </w:rPr>
      </w:pPr>
      <w:r w:rsidRPr="007B64E6">
        <w:rPr>
          <w:sz w:val="22"/>
          <w:szCs w:val="22"/>
        </w:rPr>
        <w:t>Д н е в н и  р е д</w:t>
      </w:r>
    </w:p>
    <w:p w:rsidR="001A35F6" w:rsidP="00AE3F68">
      <w:pPr>
        <w:tabs>
          <w:tab w:val="left" w:pos="1440"/>
        </w:tabs>
        <w:jc w:val="center"/>
        <w:rPr>
          <w:sz w:val="22"/>
          <w:szCs w:val="22"/>
        </w:rPr>
      </w:pPr>
    </w:p>
    <w:p w:rsidR="001A35F6" w:rsidRPr="007B64E6" w:rsidP="00AE3F68">
      <w:pPr>
        <w:tabs>
          <w:tab w:val="left" w:pos="1440"/>
        </w:tabs>
        <w:jc w:val="center"/>
        <w:rPr>
          <w:sz w:val="22"/>
          <w:szCs w:val="22"/>
        </w:rPr>
      </w:pPr>
    </w:p>
    <w:p w:rsidR="00AE3F68" w:rsidRPr="007B64E6" w:rsidP="00245236">
      <w:pPr>
        <w:tabs>
          <w:tab w:val="left" w:pos="1440"/>
        </w:tabs>
        <w:jc w:val="both"/>
        <w:rPr>
          <w:sz w:val="22"/>
          <w:szCs w:val="22"/>
          <w:lang w:val="sr-Cyrl-CS"/>
        </w:rPr>
      </w:pPr>
    </w:p>
    <w:p w:rsidR="00AE3F68" w:rsidRPr="001A35F6" w:rsidP="00566370">
      <w:pPr>
        <w:outlineLvl w:val="0"/>
        <w:rPr>
          <w:b/>
          <w:sz w:val="22"/>
          <w:szCs w:val="22"/>
        </w:rPr>
      </w:pPr>
      <w:r w:rsidRPr="007B64E6">
        <w:rPr>
          <w:sz w:val="22"/>
          <w:szCs w:val="22"/>
          <w:lang w:val="sr-Cyrl-CS"/>
        </w:rPr>
        <w:t xml:space="preserve">         </w:t>
      </w:r>
      <w:r w:rsidRPr="007B64E6" w:rsidR="00566370">
        <w:rPr>
          <w:sz w:val="22"/>
          <w:szCs w:val="22"/>
        </w:rPr>
        <w:t>1</w:t>
      </w:r>
      <w:r w:rsidRPr="001A35F6" w:rsidR="00566370">
        <w:rPr>
          <w:b/>
          <w:sz w:val="22"/>
          <w:szCs w:val="22"/>
        </w:rPr>
        <w:t>.</w:t>
      </w:r>
      <w:r w:rsidRPr="001A35F6" w:rsidR="001A35F6">
        <w:rPr>
          <w:b/>
          <w:sz w:val="22"/>
          <w:szCs w:val="22"/>
        </w:rPr>
        <w:t xml:space="preserve"> Одрживи развој и технолошка обећања у служби остваривања људских права особа са инвалидитетом.</w:t>
      </w:r>
    </w:p>
    <w:p w:rsidR="00566370" w:rsidRPr="007B64E6" w:rsidP="00566370">
      <w:pPr>
        <w:outlineLvl w:val="0"/>
        <w:rPr>
          <w:sz w:val="22"/>
          <w:szCs w:val="22"/>
        </w:rPr>
      </w:pPr>
    </w:p>
    <w:p w:rsidR="00D45DE0" w:rsidRPr="00727CC5" w:rsidP="00727CC5">
      <w:pPr>
        <w:tabs>
          <w:tab w:val="left" w:pos="1440"/>
        </w:tabs>
        <w:jc w:val="both"/>
        <w:rPr>
          <w:sz w:val="22"/>
          <w:szCs w:val="22"/>
        </w:rPr>
      </w:pPr>
      <w:r>
        <w:rPr>
          <w:sz w:val="22"/>
          <w:szCs w:val="22"/>
        </w:rPr>
        <w:t xml:space="preserve">      </w:t>
      </w:r>
      <w:r w:rsidR="00727CC5">
        <w:rPr>
          <w:sz w:val="22"/>
          <w:szCs w:val="22"/>
        </w:rPr>
        <w:t xml:space="preserve">    </w:t>
      </w:r>
    </w:p>
    <w:p w:rsidR="004D5495" w:rsidP="009601D4">
      <w:pPr>
        <w:jc w:val="both"/>
        <w:rPr>
          <w:sz w:val="22"/>
          <w:szCs w:val="22"/>
          <w:lang w:val="sr-Cyrl-CS"/>
        </w:rPr>
      </w:pPr>
      <w:r>
        <w:rPr>
          <w:b/>
          <w:sz w:val="22"/>
          <w:szCs w:val="22"/>
        </w:rPr>
        <w:tab/>
      </w:r>
      <w:r w:rsidRPr="00984BDC">
        <w:rPr>
          <w:sz w:val="22"/>
          <w:szCs w:val="22"/>
        </w:rPr>
        <w:t>Весна Ракоњац,</w:t>
      </w:r>
      <w:r>
        <w:rPr>
          <w:sz w:val="22"/>
          <w:szCs w:val="22"/>
        </w:rPr>
        <w:t xml:space="preserve"> председница Одбора за рад, социјална питања, друштвену укљученост и смањење сиромаштва, је након што је поздравила све присутне истакла значај Међународног дана </w:t>
      </w:r>
      <w:r w:rsidR="00232430">
        <w:rPr>
          <w:sz w:val="22"/>
          <w:szCs w:val="22"/>
        </w:rPr>
        <w:t xml:space="preserve">особа са инвалидидтетом и навела да уопште није случајно да се данас одржава заједничка седница </w:t>
      </w:r>
      <w:r w:rsidR="00232430">
        <w:rPr>
          <w:sz w:val="22"/>
          <w:szCs w:val="22"/>
          <w:lang w:val="sr-Cyrl-CS"/>
        </w:rPr>
        <w:t xml:space="preserve">Одбора за образовање, науку, технолошки развој и информатичко друштво и Одбора за рад, социјална питања, друштвену </w:t>
      </w:r>
      <w:r w:rsidR="009601D4">
        <w:rPr>
          <w:sz w:val="22"/>
          <w:szCs w:val="22"/>
          <w:lang w:val="sr-Cyrl-CS"/>
        </w:rPr>
        <w:t>укљученост и смањење сиромаштва имајући у виду делокруг рада ова два Одбора. Убрзан технолошки развој и нове информационе технологије изискују додатно образовање како свих људи тако и особа са инвалидитетом. Као председница Одбора апеловала је на председнике и других одбора Народне скупштине (који се у свом делокругу рада баве питањима особа са инвалидидтетом) да утичу на представнике ресорних министарства да уложе додатни напор како би све новине које се односе на убрзан технолошки развој и нове информационе технологије приближили особама са инва</w:t>
      </w:r>
      <w:r>
        <w:rPr>
          <w:sz w:val="22"/>
          <w:szCs w:val="22"/>
          <w:lang w:val="sr-Cyrl-CS"/>
        </w:rPr>
        <w:t>лидитетом и што раније их укључили у систем образовања.</w:t>
      </w:r>
      <w:r w:rsidR="00B81FA6">
        <w:rPr>
          <w:sz w:val="22"/>
          <w:szCs w:val="22"/>
          <w:lang w:val="sr-Cyrl-CS"/>
        </w:rPr>
        <w:t xml:space="preserve"> </w:t>
      </w:r>
      <w:r>
        <w:rPr>
          <w:sz w:val="22"/>
          <w:szCs w:val="22"/>
          <w:lang w:val="sr-Cyrl-CS"/>
        </w:rPr>
        <w:t>На тај начин стекли би се услови да се особе са инвалидитетом оспособе за обављање различитих послова.</w:t>
      </w:r>
    </w:p>
    <w:p w:rsidR="004D5495" w:rsidP="009601D4">
      <w:pPr>
        <w:jc w:val="both"/>
        <w:rPr>
          <w:sz w:val="22"/>
          <w:szCs w:val="22"/>
          <w:lang w:val="sr-Cyrl-CS"/>
        </w:rPr>
      </w:pPr>
    </w:p>
    <w:p w:rsidR="00B91195" w:rsidP="009601D4">
      <w:pPr>
        <w:jc w:val="both"/>
        <w:rPr>
          <w:sz w:val="22"/>
          <w:szCs w:val="22"/>
        </w:rPr>
      </w:pPr>
      <w:r>
        <w:rPr>
          <w:sz w:val="22"/>
          <w:szCs w:val="22"/>
          <w:lang w:val="sr-Cyrl-CS"/>
        </w:rPr>
        <w:tab/>
        <w:t xml:space="preserve">Александра Јерков, председница  </w:t>
      </w:r>
      <w:r w:rsidR="001C400A">
        <w:rPr>
          <w:sz w:val="22"/>
          <w:szCs w:val="22"/>
          <w:lang w:val="sr-Cyrl-CS"/>
        </w:rPr>
        <w:t>Одбора за образовање, науку, технолошки развој и информатичко друштво, је на самом почетку обраћања изразила уверење да се сви могу сложити да је за положај особа са инвалидитетом урађено доста као и да то није довољно. Народна скупштина је пре осам година</w:t>
      </w:r>
      <w:r w:rsidR="00504A3F">
        <w:rPr>
          <w:sz w:val="22"/>
          <w:szCs w:val="22"/>
          <w:lang w:val="sr-Cyrl-CS"/>
        </w:rPr>
        <w:t>, како је рекла,</w:t>
      </w:r>
      <w:r w:rsidR="001C400A">
        <w:rPr>
          <w:sz w:val="22"/>
          <w:szCs w:val="22"/>
          <w:lang w:val="sr-Cyrl-CS"/>
        </w:rPr>
        <w:t xml:space="preserve"> започела са усвајањем законодавног оквира који се односи на установљавање права особа са инвалидидтетом и њихову заштиту међутим, то је свакако процес који се незауставља. Када се говори о теми дан</w:t>
      </w:r>
      <w:r w:rsidR="00504A3F">
        <w:rPr>
          <w:sz w:val="22"/>
          <w:szCs w:val="22"/>
          <w:lang w:val="sr-Cyrl-CS"/>
        </w:rPr>
        <w:t>а</w:t>
      </w:r>
      <w:r w:rsidR="001C400A">
        <w:rPr>
          <w:sz w:val="22"/>
          <w:szCs w:val="22"/>
          <w:lang w:val="sr-Cyrl-CS"/>
        </w:rPr>
        <w:t>шње седнице исто тако значајно је неколико докумената који су усвојени у претходном периоду</w:t>
      </w:r>
      <w:r w:rsidR="00504A3F">
        <w:rPr>
          <w:sz w:val="22"/>
          <w:szCs w:val="22"/>
        </w:rPr>
        <w:t xml:space="preserve"> од којих је можда и најважнији</w:t>
      </w:r>
      <w:r w:rsidR="001C400A">
        <w:rPr>
          <w:sz w:val="22"/>
          <w:szCs w:val="22"/>
        </w:rPr>
        <w:t xml:space="preserve"> </w:t>
      </w:r>
      <w:r w:rsidR="001C400A">
        <w:rPr>
          <w:sz w:val="22"/>
          <w:szCs w:val="22"/>
        </w:rPr>
        <w:t>С</w:t>
      </w:r>
      <w:r w:rsidR="001C400A">
        <w:rPr>
          <w:sz w:val="22"/>
          <w:szCs w:val="22"/>
          <w:lang w:val="sr-Cyrl-CS"/>
        </w:rPr>
        <w:t>мернице за израду веб презентације органа  државне управе и органа територијалне аутономије</w:t>
      </w:r>
      <w:r w:rsidR="00504A3F">
        <w:rPr>
          <w:sz w:val="22"/>
          <w:szCs w:val="22"/>
          <w:lang w:val="sr-Cyrl-CS"/>
        </w:rPr>
        <w:t xml:space="preserve"> који</w:t>
      </w:r>
      <w:r w:rsidR="002C508D">
        <w:rPr>
          <w:sz w:val="22"/>
          <w:szCs w:val="22"/>
          <w:lang w:val="sr-Cyrl-CS"/>
        </w:rPr>
        <w:t xml:space="preserve"> велики део пажње посвећује</w:t>
      </w:r>
      <w:r w:rsidR="001926A2">
        <w:rPr>
          <w:sz w:val="22"/>
          <w:szCs w:val="22"/>
          <w:lang w:val="sr-Cyrl-CS"/>
        </w:rPr>
        <w:t xml:space="preserve"> приступачности особа са инвалидидтетом тим презентацијама. Када је у питању образовни систем</w:t>
      </w:r>
      <w:r w:rsidR="002C508D">
        <w:rPr>
          <w:sz w:val="22"/>
          <w:szCs w:val="22"/>
          <w:lang w:val="sr-Cyrl-CS"/>
        </w:rPr>
        <w:t xml:space="preserve"> истакла је да</w:t>
      </w:r>
      <w:r w:rsidR="001926A2">
        <w:rPr>
          <w:sz w:val="22"/>
          <w:szCs w:val="22"/>
          <w:lang w:val="sr-Cyrl-CS"/>
        </w:rPr>
        <w:t xml:space="preserve"> је</w:t>
      </w:r>
      <w:r w:rsidR="002C508D">
        <w:rPr>
          <w:sz w:val="22"/>
          <w:szCs w:val="22"/>
          <w:lang w:val="sr-Cyrl-CS"/>
        </w:rPr>
        <w:t xml:space="preserve"> то</w:t>
      </w:r>
      <w:r w:rsidR="001926A2">
        <w:rPr>
          <w:sz w:val="22"/>
          <w:szCs w:val="22"/>
          <w:lang w:val="sr-Cyrl-CS"/>
        </w:rPr>
        <w:t xml:space="preserve"> место на ком треба да почне наше схватање права особа са инвалидитетом, њихове улоге у друштву и нашег односа према њима. Ту се поставља неколико питања као што су</w:t>
      </w:r>
      <w:r w:rsidR="001926A2">
        <w:rPr>
          <w:sz w:val="22"/>
          <w:szCs w:val="22"/>
        </w:rPr>
        <w:t xml:space="preserve">: </w:t>
      </w:r>
      <w:r w:rsidR="001926A2">
        <w:rPr>
          <w:sz w:val="22"/>
          <w:szCs w:val="22"/>
        </w:rPr>
        <w:t xml:space="preserve">да ли су све школе приступачне особама са инвалидитетом, какав је њихов третман, да ли су сви уџбеници </w:t>
      </w:r>
      <w:r w:rsidR="002C508D">
        <w:rPr>
          <w:sz w:val="22"/>
          <w:szCs w:val="22"/>
        </w:rPr>
        <w:t>приступачни особама са инвалиди</w:t>
      </w:r>
      <w:r w:rsidR="001926A2">
        <w:rPr>
          <w:sz w:val="22"/>
          <w:szCs w:val="22"/>
        </w:rPr>
        <w:t>тетом, каква је свест осталих ђака који немају инвалидите</w:t>
      </w:r>
      <w:r w:rsidR="002C508D">
        <w:rPr>
          <w:sz w:val="22"/>
          <w:szCs w:val="22"/>
        </w:rPr>
        <w:t>т о потребама особа са инвалиди</w:t>
      </w:r>
      <w:r w:rsidR="001926A2">
        <w:rPr>
          <w:sz w:val="22"/>
          <w:szCs w:val="22"/>
        </w:rPr>
        <w:t xml:space="preserve">тетом. У погледу законодавног оквира навела је пример из једне Србији суседне земље (Хрватске) </w:t>
      </w:r>
      <w:r w:rsidR="000704B4">
        <w:rPr>
          <w:sz w:val="22"/>
          <w:szCs w:val="22"/>
        </w:rPr>
        <w:t xml:space="preserve">када су представници Европске комисије изразили уверење </w:t>
      </w:r>
      <w:r w:rsidR="001926A2">
        <w:rPr>
          <w:sz w:val="22"/>
          <w:szCs w:val="22"/>
        </w:rPr>
        <w:t>да се његова суштина односи на примену. То је према њеном мишљењу од изузетног значаја</w:t>
      </w:r>
      <w:r w:rsidR="000704B4">
        <w:rPr>
          <w:sz w:val="22"/>
          <w:szCs w:val="22"/>
        </w:rPr>
        <w:t xml:space="preserve"> и за положај особа са инвалиди</w:t>
      </w:r>
      <w:r w:rsidR="002C508D">
        <w:rPr>
          <w:sz w:val="22"/>
          <w:szCs w:val="22"/>
        </w:rPr>
        <w:t>тетом у Србији те је изразила уверење да ће примена законодавног оквира који се односи на антидискриминационе мере за заштиту особа са инвалидидтетом бити успешна.</w:t>
      </w:r>
    </w:p>
    <w:p w:rsidR="001926A2" w:rsidP="009601D4">
      <w:pPr>
        <w:jc w:val="both"/>
        <w:rPr>
          <w:sz w:val="22"/>
          <w:szCs w:val="22"/>
        </w:rPr>
      </w:pPr>
    </w:p>
    <w:p w:rsidR="000704B4" w:rsidP="000704B4">
      <w:pPr>
        <w:jc w:val="both"/>
        <w:rPr>
          <w:sz w:val="22"/>
          <w:szCs w:val="22"/>
          <w:lang w:val="sr-Cyrl-CS"/>
        </w:rPr>
      </w:pPr>
      <w:r>
        <w:rPr>
          <w:sz w:val="22"/>
          <w:szCs w:val="22"/>
        </w:rPr>
        <w:tab/>
        <w:t>Гордана Рајков,</w:t>
      </w:r>
      <w:r>
        <w:rPr>
          <w:sz w:val="22"/>
          <w:szCs w:val="22"/>
        </w:rPr>
        <w:t xml:space="preserve"> </w:t>
      </w:r>
      <w:r>
        <w:rPr>
          <w:sz w:val="22"/>
          <w:szCs w:val="22"/>
          <w:lang w:val="sr-Cyrl-CS"/>
        </w:rPr>
        <w:t>председница председништва Центра за самостални живот особа са инвалидитетом Србије, се на почетку свог излагања захвалила председницама Одбора за образовање, науку, технолошки развој и информатичко друштво и Одбора за рад, социјална питања, друштвену укљученост и смањење сиромаштва због тога што су имале разумевања за организовање ове данашње заједничке седнице. Посебно задовољство изразила је због тога што се Међународни дан особа са инвалидидтетом одржава по осми пут за редом у Народној скупштини.</w:t>
      </w:r>
    </w:p>
    <w:p w:rsidR="000B4CFA" w:rsidP="000704B4">
      <w:pPr>
        <w:jc w:val="both"/>
        <w:rPr>
          <w:sz w:val="22"/>
          <w:szCs w:val="22"/>
          <w:lang w:val="sr-Cyrl-CS"/>
        </w:rPr>
      </w:pPr>
      <w:r>
        <w:rPr>
          <w:sz w:val="22"/>
          <w:szCs w:val="22"/>
          <w:lang w:val="sr-Cyrl-CS"/>
        </w:rPr>
        <w:t>Према њеном мишљењу за сам положај особа са инвалидитетом од великог значаја је политичка подршка поготову ако се има у виду могућност за доношење закона и контрола њихове примене. Подсетила је присутне да је претходне 2013. године иницирано оснивање парламентарне групе која би се бавила питањем од зн</w:t>
      </w:r>
      <w:r w:rsidR="002C508D">
        <w:rPr>
          <w:sz w:val="22"/>
          <w:szCs w:val="22"/>
          <w:lang w:val="sr-Cyrl-CS"/>
        </w:rPr>
        <w:t>ачаја за особе са инвалидитетом и изразила уверење да ће она наставити успешно да се бави питањем права особа са инвалидитетом.</w:t>
      </w:r>
    </w:p>
    <w:p w:rsidR="000B4CFA" w:rsidP="000704B4">
      <w:pPr>
        <w:jc w:val="both"/>
        <w:rPr>
          <w:sz w:val="22"/>
          <w:szCs w:val="22"/>
          <w:lang w:val="sr-Cyrl-CS"/>
        </w:rPr>
      </w:pPr>
    </w:p>
    <w:p w:rsidR="000B4CFA" w:rsidRPr="007B64E6" w:rsidP="000704B4">
      <w:pPr>
        <w:jc w:val="both"/>
        <w:rPr>
          <w:sz w:val="22"/>
          <w:szCs w:val="22"/>
          <w:lang w:val="sr-Cyrl-CS"/>
        </w:rPr>
      </w:pPr>
      <w:r>
        <w:rPr>
          <w:sz w:val="22"/>
          <w:szCs w:val="22"/>
          <w:lang w:val="sr-Cyrl-CS"/>
        </w:rPr>
        <w:tab/>
        <w:t>Владимир Пешић,</w:t>
      </w:r>
      <w:r w:rsidRPr="000B4CFA">
        <w:rPr>
          <w:sz w:val="22"/>
          <w:szCs w:val="22"/>
          <w:lang w:val="sr-Cyrl-CS"/>
        </w:rPr>
        <w:t xml:space="preserve"> </w:t>
      </w:r>
      <w:r>
        <w:rPr>
          <w:sz w:val="22"/>
          <w:szCs w:val="22"/>
          <w:lang w:val="sr-Cyrl-CS"/>
        </w:rPr>
        <w:t xml:space="preserve">помоћник министра у Министарству за рад, запошљавање, борачка и социјална питања, је на почетку свог излагања подсетио присутне </w:t>
      </w:r>
      <w:r w:rsidR="00CC224E">
        <w:rPr>
          <w:sz w:val="22"/>
          <w:szCs w:val="22"/>
          <w:lang w:val="sr-Cyrl-CS"/>
        </w:rPr>
        <w:t xml:space="preserve">на законска решења које министарство припрема и које ће се ускоро наћи у скупштинској процедури. На међународном плану како је рекао наш стручњак, Дамјан Татић, реизабран је за члана Комитета Уједињених нација, који се бави питањем особа са инвалидидтетом а што је од изузетног значаја за нашу земљу. Што се тиче закона на чијој изради министарство </w:t>
      </w:r>
      <w:r w:rsidR="00371647">
        <w:rPr>
          <w:sz w:val="22"/>
          <w:szCs w:val="22"/>
          <w:lang w:val="sr-Cyrl-CS"/>
        </w:rPr>
        <w:t xml:space="preserve">тренутно </w:t>
      </w:r>
      <w:r w:rsidR="00CC224E">
        <w:rPr>
          <w:sz w:val="22"/>
          <w:szCs w:val="22"/>
          <w:lang w:val="sr-Cyrl-CS"/>
        </w:rPr>
        <w:t xml:space="preserve">ради у припреми су Предлог закона о кретању уз помоћ пса водича, који је рађен у тесној сарадњи са Савезом слепих и Предлог закона о употреби знаковног језика, који је такође, рађен у сарадњи са Савезом глувих и наглувих. </w:t>
      </w:r>
      <w:r w:rsidR="00371647">
        <w:rPr>
          <w:sz w:val="22"/>
          <w:szCs w:val="22"/>
          <w:lang w:val="sr-Cyrl-CS"/>
        </w:rPr>
        <w:t>У погледу тачног броја особа са инвалидитетом у Републици Србији, нажалост не постоји прецизан податак, као што је случај и са многим другим земљама. С тим у вези</w:t>
      </w:r>
      <w:r w:rsidR="002C508D">
        <w:rPr>
          <w:sz w:val="22"/>
          <w:szCs w:val="22"/>
          <w:lang w:val="sr-Cyrl-CS"/>
        </w:rPr>
        <w:t>,</w:t>
      </w:r>
      <w:r w:rsidR="00371647">
        <w:rPr>
          <w:sz w:val="22"/>
          <w:szCs w:val="22"/>
          <w:lang w:val="sr-Cyrl-CS"/>
        </w:rPr>
        <w:t xml:space="preserve"> министарство улаже напоре да се ускоро формира</w:t>
      </w:r>
      <w:r w:rsidR="002C508D">
        <w:rPr>
          <w:sz w:val="22"/>
          <w:szCs w:val="22"/>
          <w:lang w:val="sr-Cyrl-CS"/>
        </w:rPr>
        <w:t xml:space="preserve"> је</w:t>
      </w:r>
      <w:r w:rsidR="00371647">
        <w:rPr>
          <w:sz w:val="22"/>
          <w:szCs w:val="22"/>
          <w:lang w:val="sr-Cyrl-CS"/>
        </w:rPr>
        <w:t>д</w:t>
      </w:r>
      <w:r w:rsidR="002C508D">
        <w:rPr>
          <w:sz w:val="22"/>
          <w:szCs w:val="22"/>
          <w:lang w:val="sr-Cyrl-CS"/>
        </w:rPr>
        <w:t>н</w:t>
      </w:r>
      <w:r w:rsidR="00371647">
        <w:rPr>
          <w:sz w:val="22"/>
          <w:szCs w:val="22"/>
          <w:lang w:val="sr-Cyrl-CS"/>
        </w:rPr>
        <w:t>а база података која ће садржати све организације особа са инвалидитетом и њиховим чланова.</w:t>
      </w:r>
      <w:r w:rsidR="002C508D">
        <w:rPr>
          <w:sz w:val="22"/>
          <w:szCs w:val="22"/>
          <w:lang w:val="sr-Cyrl-CS"/>
        </w:rPr>
        <w:t xml:space="preserve"> Информисао је присутне да се министарство тј. сектор у оквиру министарства </w:t>
      </w:r>
      <w:r w:rsidR="00371647">
        <w:rPr>
          <w:sz w:val="22"/>
          <w:szCs w:val="22"/>
          <w:lang w:val="sr-Cyrl-CS"/>
        </w:rPr>
        <w:t>бави развојем услуга социјалне заштите на локалном нивоу у сарадњи са организацијама особа са инвалидитетом (за потребе различитих конкурса за наведене намене за наредну 2015. годину обезбеђено је 223 000 000 динара).</w:t>
      </w:r>
    </w:p>
    <w:p w:rsidR="001926A2" w:rsidRPr="001926A2" w:rsidP="009601D4">
      <w:pPr>
        <w:jc w:val="both"/>
        <w:rPr>
          <w:sz w:val="22"/>
          <w:szCs w:val="22"/>
        </w:rPr>
      </w:pPr>
    </w:p>
    <w:p w:rsidR="00984BDC" w:rsidP="00D96A85">
      <w:pPr>
        <w:tabs>
          <w:tab w:val="left" w:pos="709"/>
        </w:tabs>
        <w:jc w:val="both"/>
        <w:rPr>
          <w:sz w:val="22"/>
          <w:szCs w:val="22"/>
        </w:rPr>
      </w:pPr>
      <w:r>
        <w:rPr>
          <w:sz w:val="22"/>
          <w:szCs w:val="22"/>
        </w:rPr>
        <w:t xml:space="preserve">         </w:t>
      </w:r>
      <w:r w:rsidR="002C508D">
        <w:rPr>
          <w:sz w:val="22"/>
          <w:szCs w:val="22"/>
        </w:rPr>
        <w:t xml:space="preserve">Такође, је истако да је плану </w:t>
      </w:r>
      <w:r>
        <w:rPr>
          <w:sz w:val="22"/>
          <w:szCs w:val="22"/>
        </w:rPr>
        <w:t xml:space="preserve"> и</w:t>
      </w:r>
      <w:r w:rsidR="00D04116">
        <w:rPr>
          <w:sz w:val="22"/>
          <w:szCs w:val="22"/>
        </w:rPr>
        <w:t xml:space="preserve"> припрема за израду</w:t>
      </w:r>
      <w:r>
        <w:rPr>
          <w:sz w:val="22"/>
          <w:szCs w:val="22"/>
        </w:rPr>
        <w:t xml:space="preserve"> Закона којим ће бити регулисана примена факсимила за особе са инвалидитетом </w:t>
      </w:r>
      <w:r w:rsidR="00196A93">
        <w:rPr>
          <w:sz w:val="22"/>
          <w:szCs w:val="22"/>
        </w:rPr>
        <w:t>као и израда нове Стратегије за унапређење положаја особа са инвалидидтетом која истиче крајем 2015. године.</w:t>
      </w:r>
    </w:p>
    <w:p w:rsidR="00196A93" w:rsidP="00D96A85">
      <w:pPr>
        <w:tabs>
          <w:tab w:val="left" w:pos="709"/>
        </w:tabs>
        <w:jc w:val="both"/>
        <w:rPr>
          <w:sz w:val="22"/>
          <w:szCs w:val="22"/>
        </w:rPr>
      </w:pPr>
    </w:p>
    <w:p w:rsidR="00196A93" w:rsidP="00D96A85">
      <w:pPr>
        <w:tabs>
          <w:tab w:val="left" w:pos="709"/>
        </w:tabs>
        <w:jc w:val="both"/>
        <w:rPr>
          <w:sz w:val="22"/>
          <w:szCs w:val="22"/>
        </w:rPr>
      </w:pPr>
      <w:r>
        <w:rPr>
          <w:sz w:val="22"/>
          <w:szCs w:val="22"/>
        </w:rPr>
        <w:tab/>
        <w:t xml:space="preserve">Слободан Ступар, </w:t>
      </w:r>
      <w:r>
        <w:rPr>
          <w:sz w:val="22"/>
          <w:szCs w:val="22"/>
          <w:lang w:val="sr-Cyrl-CS"/>
        </w:rPr>
        <w:t>помоћник министра</w:t>
      </w:r>
      <w:r w:rsidRPr="007B64E6">
        <w:rPr>
          <w:sz w:val="22"/>
          <w:szCs w:val="22"/>
          <w:lang w:val="sr-Cyrl-CS"/>
        </w:rPr>
        <w:t xml:space="preserve"> у Министарству просвете, науке и технолошког развоја,</w:t>
      </w:r>
      <w:r>
        <w:rPr>
          <w:sz w:val="22"/>
          <w:szCs w:val="22"/>
          <w:lang w:val="sr-Cyrl-CS"/>
        </w:rPr>
        <w:t xml:space="preserve"> информисао је све присутне да је министарство обезбедило све законске услове за рад школа и факултета како би се омогућило учење и студирање на даљину. Како је навео негде су законске норме заживеле а негде нажалост нису. Министарство у протеклих пет година омогућује студентима са инвалидидтетом да мо</w:t>
      </w:r>
      <w:r w:rsidR="00D04116">
        <w:rPr>
          <w:sz w:val="22"/>
          <w:szCs w:val="22"/>
          <w:lang w:val="sr-Cyrl-CS"/>
        </w:rPr>
        <w:t>гу да се уписују на факултете и</w:t>
      </w:r>
      <w:r>
        <w:rPr>
          <w:sz w:val="22"/>
          <w:szCs w:val="22"/>
          <w:lang w:val="sr-Cyrl-CS"/>
        </w:rPr>
        <w:t>ако су испод ранг листе у проценту до два посто. На нивоу високог образовања мање више, како је рекао сва литература је доступна особама са инвалидитетом, као и приступ интернету тј. комуникација са професорима. Такође, приступ зградама факултета и школа углавном је уподобљен особама са инвалидитетом као и коришћење лифта (тамо где је то било изводљиво). У погледу смештаја студената са хендикепом једно од значајних</w:t>
      </w:r>
      <w:r w:rsidR="003E154E">
        <w:rPr>
          <w:sz w:val="22"/>
          <w:szCs w:val="22"/>
          <w:lang w:val="sr-Cyrl-CS"/>
        </w:rPr>
        <w:t xml:space="preserve"> унапређења представљају бесповратне чип картице са којима они имају право пролаза и приступа ресторану и студентском дому. Приликом примене конкурса за смештај ученика и студената са инвалидитетом и њихову исхрану оставља се до 10 посто капацитета који је за њих резервисан. Прошле године завршена је комплетна рестаурација Дома </w:t>
      </w:r>
      <w:r w:rsidR="003E154E">
        <w:rPr>
          <w:sz w:val="22"/>
          <w:szCs w:val="22"/>
        </w:rPr>
        <w:t>“</w:t>
      </w:r>
      <w:r w:rsidR="003E154E">
        <w:rPr>
          <w:sz w:val="22"/>
          <w:szCs w:val="22"/>
          <w:lang w:val="sr-Cyrl-CS"/>
        </w:rPr>
        <w:t>Мика Митровић</w:t>
      </w:r>
      <w:r w:rsidR="003E154E">
        <w:rPr>
          <w:sz w:val="22"/>
          <w:szCs w:val="22"/>
        </w:rPr>
        <w:t>”</w:t>
      </w:r>
      <w:r w:rsidR="00D04116">
        <w:rPr>
          <w:sz w:val="22"/>
          <w:szCs w:val="22"/>
        </w:rPr>
        <w:t>, који је прилагођен з</w:t>
      </w:r>
      <w:r w:rsidR="003E154E">
        <w:rPr>
          <w:sz w:val="22"/>
          <w:szCs w:val="22"/>
        </w:rPr>
        <w:t>а студенте са хендикепом а у изградњи су и 14 објеката чија намена ће бити прилагођена студентима са хендикепом</w:t>
      </w:r>
      <w:r w:rsidR="00766583">
        <w:rPr>
          <w:sz w:val="22"/>
          <w:szCs w:val="22"/>
        </w:rPr>
        <w:t>.</w:t>
      </w:r>
    </w:p>
    <w:p w:rsidR="00766583" w:rsidP="00D96A85">
      <w:pPr>
        <w:tabs>
          <w:tab w:val="left" w:pos="709"/>
        </w:tabs>
        <w:jc w:val="both"/>
        <w:rPr>
          <w:sz w:val="22"/>
          <w:szCs w:val="22"/>
        </w:rPr>
      </w:pPr>
    </w:p>
    <w:p w:rsidR="00766583" w:rsidP="00D96A85">
      <w:pPr>
        <w:tabs>
          <w:tab w:val="left" w:pos="709"/>
        </w:tabs>
        <w:jc w:val="both"/>
        <w:rPr>
          <w:sz w:val="22"/>
          <w:szCs w:val="22"/>
        </w:rPr>
      </w:pPr>
      <w:r>
        <w:rPr>
          <w:sz w:val="22"/>
          <w:szCs w:val="22"/>
        </w:rPr>
        <w:tab/>
      </w:r>
      <w:r w:rsidR="00591318">
        <w:rPr>
          <w:sz w:val="22"/>
          <w:szCs w:val="22"/>
        </w:rPr>
        <w:t xml:space="preserve"> </w:t>
      </w:r>
      <w:r>
        <w:rPr>
          <w:sz w:val="22"/>
          <w:szCs w:val="22"/>
        </w:rPr>
        <w:t>Јасна Плавшић, представница Канцеларије</w:t>
      </w:r>
      <w:r w:rsidR="00591318">
        <w:rPr>
          <w:sz w:val="22"/>
          <w:szCs w:val="22"/>
        </w:rPr>
        <w:t xml:space="preserve"> за људска и мањинска права, истакла је да је једна од основних надлежности Канцеларије праћење примене Међународних уговора о људским правима које је Република Србија ратификовала. Од осам основних међународних уговора о људским правима који су ратификовани од посебног значаја је, како је рекла, Конвенција о правима особа са инвалидитетом</w:t>
      </w:r>
      <w:r w:rsidR="00D04116">
        <w:rPr>
          <w:sz w:val="22"/>
          <w:szCs w:val="22"/>
        </w:rPr>
        <w:t xml:space="preserve"> и пратећи</w:t>
      </w:r>
      <w:r w:rsidR="00591318">
        <w:rPr>
          <w:sz w:val="22"/>
          <w:szCs w:val="22"/>
        </w:rPr>
        <w:t xml:space="preserve"> </w:t>
      </w:r>
      <w:r w:rsidR="00D04116">
        <w:rPr>
          <w:sz w:val="22"/>
          <w:szCs w:val="22"/>
        </w:rPr>
        <w:t>опциони</w:t>
      </w:r>
      <w:r w:rsidR="004B25AB">
        <w:rPr>
          <w:sz w:val="22"/>
          <w:szCs w:val="22"/>
        </w:rPr>
        <w:t xml:space="preserve"> </w:t>
      </w:r>
      <w:r w:rsidR="00D04116">
        <w:rPr>
          <w:sz w:val="22"/>
          <w:szCs w:val="22"/>
        </w:rPr>
        <w:t>Протокол</w:t>
      </w:r>
      <w:r w:rsidR="00591318">
        <w:rPr>
          <w:sz w:val="22"/>
          <w:szCs w:val="22"/>
        </w:rPr>
        <w:t>, коју је Србија ратификовала 2009. године.</w:t>
      </w:r>
      <w:r w:rsidR="004B25AB">
        <w:rPr>
          <w:sz w:val="22"/>
          <w:szCs w:val="22"/>
        </w:rPr>
        <w:t xml:space="preserve"> Основни механизам за праћење примене ових уговора је извештавање односно подношење иницијалних</w:t>
      </w:r>
      <w:r w:rsidR="00D04116">
        <w:rPr>
          <w:sz w:val="22"/>
          <w:szCs w:val="22"/>
        </w:rPr>
        <w:t xml:space="preserve"> и периодичних и</w:t>
      </w:r>
      <w:r w:rsidR="004B25AB">
        <w:rPr>
          <w:sz w:val="22"/>
          <w:szCs w:val="22"/>
        </w:rPr>
        <w:t xml:space="preserve">звештаја уговорним телима Уједињених нација односно комитетима чију припрему и израду координира Канцеларија за људска и мањинска права. У складу са преузетим обавезама Канцеларија је крајем 2012. </w:t>
      </w:r>
      <w:r w:rsidR="00D04116">
        <w:rPr>
          <w:sz w:val="22"/>
          <w:szCs w:val="22"/>
        </w:rPr>
        <w:t>г</w:t>
      </w:r>
      <w:r w:rsidR="004B25AB">
        <w:rPr>
          <w:sz w:val="22"/>
          <w:szCs w:val="22"/>
        </w:rPr>
        <w:t>одине доставила Комитету УН иницијални извештај а крајем следеће године Комитет УН ће доставити листу додатних питања нашој земљи.</w:t>
      </w:r>
      <w:r w:rsidR="00EB74EF">
        <w:rPr>
          <w:sz w:val="22"/>
          <w:szCs w:val="22"/>
        </w:rPr>
        <w:t xml:space="preserve"> Једна од препорука коју је Србија добила и која је прихваћена јесте успостављање националног механизма за праћење примене препорука од стране Комитета УН и препорука из упоредног периодичног прегледа.  С тим у вези, обавестила је присутне да ће Канцеларија</w:t>
      </w:r>
      <w:r w:rsidR="007B5676">
        <w:rPr>
          <w:sz w:val="22"/>
          <w:szCs w:val="22"/>
        </w:rPr>
        <w:t xml:space="preserve"> за</w:t>
      </w:r>
      <w:r w:rsidR="00EB74EF">
        <w:rPr>
          <w:sz w:val="22"/>
          <w:szCs w:val="22"/>
        </w:rPr>
        <w:t xml:space="preserve"> људска и мањинска права 10. децембра 2014. године, када се обележава  Међународни дан поштовања људских права, уз подршку Делегације Европске уније</w:t>
      </w:r>
      <w:r w:rsidR="009C65C1">
        <w:rPr>
          <w:sz w:val="22"/>
          <w:szCs w:val="22"/>
        </w:rPr>
        <w:t>,</w:t>
      </w:r>
      <w:r w:rsidR="00EB74EF">
        <w:rPr>
          <w:sz w:val="22"/>
          <w:szCs w:val="22"/>
        </w:rPr>
        <w:t xml:space="preserve"> представити три нова механизма за праћење стања људских права у Републици Србији. У складу са својим приоритетима који се односе на борбу против дискриминације и стварање шире позитивне слике о поштовању права осетљивих група</w:t>
      </w:r>
      <w:r w:rsidR="00BF5BC3">
        <w:rPr>
          <w:sz w:val="22"/>
          <w:szCs w:val="22"/>
        </w:rPr>
        <w:t xml:space="preserve"> Канцеларија за људска и мањинска права</w:t>
      </w:r>
      <w:r w:rsidR="00B354BA">
        <w:rPr>
          <w:sz w:val="22"/>
          <w:szCs w:val="22"/>
        </w:rPr>
        <w:t xml:space="preserve"> је координирала процесом припреме и израде Стратегије превенције и заштите од дискриминације за период до 2018. године чиме је комплетиран национални антидискриминациони оквир. Стратегија представља кровни документ и посвећена је заштити девет осетљивих друштвених група које су у ризику од вишеструке дискриминације. С тим у вези, један сегмент Стратегије посвећ</w:t>
      </w:r>
      <w:r w:rsidR="009C65C1">
        <w:rPr>
          <w:sz w:val="22"/>
          <w:szCs w:val="22"/>
        </w:rPr>
        <w:t>ен је заштити особа са инвалиди</w:t>
      </w:r>
      <w:r w:rsidR="00B354BA">
        <w:rPr>
          <w:sz w:val="22"/>
          <w:szCs w:val="22"/>
        </w:rPr>
        <w:t>тетом. Како сама реч каже Стратегија садржи стратешке мере и правце којима ће се кретати антидискриминациона политика у различитим областима а њихова операционализација је садржана у пратећем</w:t>
      </w:r>
      <w:r w:rsidR="003E5173">
        <w:rPr>
          <w:sz w:val="22"/>
          <w:szCs w:val="22"/>
        </w:rPr>
        <w:t xml:space="preserve"> Акциони</w:t>
      </w:r>
      <w:r w:rsidR="00B354BA">
        <w:rPr>
          <w:sz w:val="22"/>
          <w:szCs w:val="22"/>
        </w:rPr>
        <w:t>м плану</w:t>
      </w:r>
      <w:r w:rsidR="003E5173">
        <w:rPr>
          <w:sz w:val="22"/>
          <w:szCs w:val="22"/>
        </w:rPr>
        <w:t xml:space="preserve"> за примену Конвеције о превенцији и заштити од дискриминације. Акционим планом за примену стратешког документа је дефинисана антидискриминациона Владина политика до 2018. године а представља и усклађеност са позицијом државе у сусрет са преговорим</w:t>
      </w:r>
      <w:r w:rsidR="000F0FD0">
        <w:rPr>
          <w:sz w:val="22"/>
          <w:szCs w:val="22"/>
        </w:rPr>
        <w:t>а</w:t>
      </w:r>
      <w:r w:rsidR="003E5173">
        <w:rPr>
          <w:sz w:val="22"/>
          <w:szCs w:val="22"/>
        </w:rPr>
        <w:t xml:space="preserve"> за поглавља 23 и 24. На крају</w:t>
      </w:r>
      <w:r w:rsidR="000F0FD0">
        <w:rPr>
          <w:sz w:val="22"/>
          <w:szCs w:val="22"/>
        </w:rPr>
        <w:t xml:space="preserve"> свог излагања</w:t>
      </w:r>
      <w:r w:rsidR="003E5173">
        <w:rPr>
          <w:sz w:val="22"/>
          <w:szCs w:val="22"/>
        </w:rPr>
        <w:t xml:space="preserve"> истакла</w:t>
      </w:r>
      <w:r w:rsidR="000F0FD0">
        <w:rPr>
          <w:sz w:val="22"/>
          <w:szCs w:val="22"/>
        </w:rPr>
        <w:t xml:space="preserve"> је</w:t>
      </w:r>
      <w:r w:rsidR="003E5173">
        <w:rPr>
          <w:sz w:val="22"/>
          <w:szCs w:val="22"/>
        </w:rPr>
        <w:t xml:space="preserve"> и да је Канцеларија за људска и мањинска права свесна улоге оранизација цивилног друштва</w:t>
      </w:r>
      <w:r w:rsidR="00485E4A">
        <w:rPr>
          <w:sz w:val="22"/>
          <w:szCs w:val="22"/>
        </w:rPr>
        <w:t>,</w:t>
      </w:r>
      <w:r w:rsidR="003E5173">
        <w:rPr>
          <w:sz w:val="22"/>
          <w:szCs w:val="22"/>
        </w:rPr>
        <w:t xml:space="preserve"> које оне имају у борби за заштиту права особа са инвалидидтетом</w:t>
      </w:r>
      <w:r w:rsidR="00485E4A">
        <w:rPr>
          <w:sz w:val="22"/>
          <w:szCs w:val="22"/>
        </w:rPr>
        <w:t>,</w:t>
      </w:r>
      <w:r w:rsidR="00B7451D">
        <w:rPr>
          <w:sz w:val="22"/>
          <w:szCs w:val="22"/>
        </w:rPr>
        <w:t xml:space="preserve"> исте</w:t>
      </w:r>
      <w:r w:rsidR="00485E4A">
        <w:rPr>
          <w:sz w:val="22"/>
          <w:szCs w:val="22"/>
        </w:rPr>
        <w:t xml:space="preserve"> и</w:t>
      </w:r>
      <w:r w:rsidR="003E5173">
        <w:rPr>
          <w:sz w:val="22"/>
          <w:szCs w:val="22"/>
        </w:rPr>
        <w:t xml:space="preserve"> </w:t>
      </w:r>
      <w:r w:rsidR="00485E4A">
        <w:rPr>
          <w:sz w:val="22"/>
          <w:szCs w:val="22"/>
        </w:rPr>
        <w:t>укључила</w:t>
      </w:r>
      <w:r w:rsidR="003E5173">
        <w:rPr>
          <w:sz w:val="22"/>
          <w:szCs w:val="22"/>
        </w:rPr>
        <w:t xml:space="preserve"> у израду Стратег</w:t>
      </w:r>
      <w:r w:rsidR="00485E4A">
        <w:rPr>
          <w:sz w:val="22"/>
          <w:szCs w:val="22"/>
        </w:rPr>
        <w:t>ије и Акционог плана.</w:t>
      </w:r>
    </w:p>
    <w:p w:rsidR="00485E4A" w:rsidP="00D96A85">
      <w:pPr>
        <w:tabs>
          <w:tab w:val="left" w:pos="709"/>
        </w:tabs>
        <w:jc w:val="both"/>
        <w:rPr>
          <w:sz w:val="22"/>
          <w:szCs w:val="22"/>
        </w:rPr>
      </w:pPr>
      <w:r>
        <w:rPr>
          <w:sz w:val="22"/>
          <w:szCs w:val="22"/>
        </w:rPr>
        <w:tab/>
        <w:t>Иванка Јовановић, извршна директорка Националне организације особа са инвалидидтетом, се на почетку свог излагања захвалила Народној скупштини која по осми пут за</w:t>
      </w:r>
      <w:r w:rsidR="00B7451D">
        <w:rPr>
          <w:sz w:val="22"/>
          <w:szCs w:val="22"/>
        </w:rPr>
        <w:t xml:space="preserve"> </w:t>
      </w:r>
      <w:r>
        <w:rPr>
          <w:sz w:val="22"/>
          <w:szCs w:val="22"/>
        </w:rPr>
        <w:t xml:space="preserve">редом обележава Међународни дан особа са инвалидитетом. Она је истакла да је Национална </w:t>
      </w:r>
      <w:r>
        <w:rPr>
          <w:sz w:val="22"/>
          <w:szCs w:val="22"/>
        </w:rPr>
        <w:t xml:space="preserve">организација особа са инвалидидтетом кровна организација која говори </w:t>
      </w:r>
      <w:r w:rsidR="00C01707">
        <w:rPr>
          <w:sz w:val="22"/>
          <w:szCs w:val="22"/>
        </w:rPr>
        <w:t>у име 800 000 особа са инвалиди</w:t>
      </w:r>
      <w:r>
        <w:rPr>
          <w:sz w:val="22"/>
          <w:szCs w:val="22"/>
        </w:rPr>
        <w:t>тетом која је основана 2008. године као правно лице у циљу да обједини потребе и заштити интересе особа са инвалидидтетом и организације које их представљају. Мисија Националне организације о</w:t>
      </w:r>
      <w:r w:rsidR="001414D3">
        <w:rPr>
          <w:sz w:val="22"/>
          <w:szCs w:val="22"/>
        </w:rPr>
        <w:t>соба са инвалиди</w:t>
      </w:r>
      <w:r>
        <w:rPr>
          <w:sz w:val="22"/>
          <w:szCs w:val="22"/>
        </w:rPr>
        <w:t>тетом јесте повећане укључености особа са инвалидитетом у живот уз пуно поштовање њихових права. Да би успела да оствари своју Мисију</w:t>
      </w:r>
      <w:r w:rsidR="00900BE4">
        <w:rPr>
          <w:sz w:val="22"/>
          <w:szCs w:val="22"/>
        </w:rPr>
        <w:t xml:space="preserve"> за Националну организацију је од посебне важности з</w:t>
      </w:r>
      <w:r w:rsidR="00A5167C">
        <w:rPr>
          <w:sz w:val="22"/>
          <w:szCs w:val="22"/>
        </w:rPr>
        <w:t xml:space="preserve">аступнички рад и с тим у вези </w:t>
      </w:r>
      <w:r w:rsidR="00900BE4">
        <w:rPr>
          <w:sz w:val="22"/>
          <w:szCs w:val="22"/>
        </w:rPr>
        <w:t xml:space="preserve">сарадња са Народном скупштином, њеним одборима </w:t>
      </w:r>
      <w:r w:rsidR="004A1A9C">
        <w:rPr>
          <w:sz w:val="22"/>
          <w:szCs w:val="22"/>
        </w:rPr>
        <w:t>и парламентарном групом која се бави</w:t>
      </w:r>
      <w:r w:rsidR="00900BE4">
        <w:rPr>
          <w:sz w:val="22"/>
          <w:szCs w:val="22"/>
        </w:rPr>
        <w:t xml:space="preserve"> унапређењем и заштитом људских права особа са инвалидидтетом. Поред Народне скупштине за Националну организацију особа са инвалидитетом је од значаја и сарадња са министарствима Владе. Што се одрживог развоја и технолошких достигнућа конкретно тиче за Националну организацију особа са инвалидитетом је важно да се она посматрају пре свега у контексту људских права особа са инвалидитетом имајући у виду да се њихово уживање не може замислити без </w:t>
      </w:r>
      <w:r w:rsidR="001061B1">
        <w:rPr>
          <w:sz w:val="22"/>
          <w:szCs w:val="22"/>
        </w:rPr>
        <w:t>истовременог уважавања технолошког развоја.</w:t>
      </w:r>
      <w:r w:rsidR="00900BE4">
        <w:rPr>
          <w:sz w:val="22"/>
          <w:szCs w:val="22"/>
        </w:rPr>
        <w:t xml:space="preserve"> </w:t>
      </w:r>
    </w:p>
    <w:p w:rsidR="00E61DB5" w:rsidP="00D96A85">
      <w:pPr>
        <w:tabs>
          <w:tab w:val="left" w:pos="709"/>
        </w:tabs>
        <w:jc w:val="both"/>
        <w:rPr>
          <w:sz w:val="22"/>
          <w:szCs w:val="22"/>
        </w:rPr>
      </w:pPr>
    </w:p>
    <w:p w:rsidR="00E61DB5" w:rsidP="00D96A85">
      <w:pPr>
        <w:tabs>
          <w:tab w:val="left" w:pos="709"/>
        </w:tabs>
        <w:jc w:val="both"/>
        <w:rPr>
          <w:sz w:val="22"/>
          <w:szCs w:val="22"/>
        </w:rPr>
      </w:pPr>
      <w:r>
        <w:rPr>
          <w:sz w:val="22"/>
          <w:szCs w:val="22"/>
        </w:rPr>
        <w:tab/>
        <w:t xml:space="preserve">Након напред наведених излагања у дискусији су узели учешће и представници организација који заступају интересе особа са инвалидитетом који су изразили задовољство што се  њихови проблеми третирају на одговарајући начин и што се Међународни дан особа са инвалидитетом по осми пут </w:t>
      </w:r>
      <w:r w:rsidR="001F2CFB">
        <w:rPr>
          <w:sz w:val="22"/>
          <w:szCs w:val="22"/>
        </w:rPr>
        <w:t xml:space="preserve">за редом </w:t>
      </w:r>
      <w:r>
        <w:rPr>
          <w:sz w:val="22"/>
          <w:szCs w:val="22"/>
        </w:rPr>
        <w:t>одржава у Народној скупштини. Констатовали су</w:t>
      </w:r>
      <w:r w:rsidR="008B1F6D">
        <w:rPr>
          <w:sz w:val="22"/>
          <w:szCs w:val="22"/>
        </w:rPr>
        <w:t xml:space="preserve"> такође,</w:t>
      </w:r>
      <w:r>
        <w:rPr>
          <w:sz w:val="22"/>
          <w:szCs w:val="22"/>
        </w:rPr>
        <w:t xml:space="preserve"> да је у протеклом периоду доста урађено на унапређењу и заштити њихових права али су поред тога истакли и одговарајуће проблеме са којима се сусрећу у свакодневном животу.</w:t>
      </w:r>
      <w:r w:rsidR="004C5952">
        <w:rPr>
          <w:sz w:val="22"/>
          <w:szCs w:val="22"/>
        </w:rPr>
        <w:t xml:space="preserve"> Тако су нпр. представници организације глувих и наглувих као озбиљан проблем истакли то што се у вези неких области и друштвених догађаја не могу на адекватан начин информисати имајући у виду да вести о њима нису прилагођене глувим и наглувим особама. Такође, изнели су и одговарајуће предлоге за унапређење и заштиту права особа са инвалидитетом. </w:t>
      </w:r>
    </w:p>
    <w:p w:rsidR="004C5952" w:rsidP="00D96A85">
      <w:pPr>
        <w:tabs>
          <w:tab w:val="left" w:pos="709"/>
        </w:tabs>
        <w:jc w:val="both"/>
        <w:rPr>
          <w:sz w:val="22"/>
          <w:szCs w:val="22"/>
        </w:rPr>
      </w:pPr>
    </w:p>
    <w:p w:rsidR="00E44B84" w:rsidRPr="007B64E6" w:rsidP="00E44B84">
      <w:pPr>
        <w:jc w:val="both"/>
        <w:rPr>
          <w:sz w:val="22"/>
          <w:szCs w:val="22"/>
          <w:lang w:val="sr-Cyrl-CS"/>
        </w:rPr>
      </w:pPr>
      <w:r>
        <w:rPr>
          <w:sz w:val="22"/>
          <w:szCs w:val="22"/>
        </w:rPr>
        <w:tab/>
        <w:t xml:space="preserve">На самом крају, Александра Јерков, председница Одбора за </w:t>
      </w:r>
      <w:r>
        <w:rPr>
          <w:sz w:val="22"/>
          <w:szCs w:val="22"/>
          <w:lang w:val="sr-Cyrl-CS"/>
        </w:rPr>
        <w:t xml:space="preserve">образовање, науку, технолошки развој и информатичко друштво захвалила се свим учесницима у раду заједничке седнице </w:t>
      </w:r>
      <w:r>
        <w:rPr>
          <w:sz w:val="22"/>
          <w:szCs w:val="22"/>
          <w:lang w:val="sr-Cyrl-CS"/>
        </w:rPr>
        <w:t>Одбора за образовање, науку, технолошки развој и информатичко друштво и Одбора за рад, социјална питања, друштвену укљученост и смањење сиромаштва захвалила се свим учесницима у раду и истакла да су чланови Одбора спремни да наставе даљу сарадњу са представницима организација особа са инвалидитетом на унапређењу и заштити права особа са инвалидит</w:t>
      </w:r>
      <w:r w:rsidR="008B1F6D">
        <w:rPr>
          <w:sz w:val="22"/>
          <w:szCs w:val="22"/>
          <w:lang w:val="sr-Cyrl-CS"/>
        </w:rPr>
        <w:t>етом и честитала им Међународни дан.</w:t>
      </w:r>
    </w:p>
    <w:p w:rsidR="004C5952" w:rsidP="00D96A85">
      <w:pPr>
        <w:tabs>
          <w:tab w:val="left" w:pos="709"/>
        </w:tabs>
        <w:jc w:val="both"/>
        <w:rPr>
          <w:sz w:val="22"/>
          <w:szCs w:val="22"/>
        </w:rPr>
      </w:pPr>
    </w:p>
    <w:p w:rsidR="00E44B84" w:rsidRPr="00766583" w:rsidP="00D96A85">
      <w:pPr>
        <w:tabs>
          <w:tab w:val="left" w:pos="709"/>
        </w:tabs>
        <w:jc w:val="both"/>
        <w:rPr>
          <w:sz w:val="22"/>
          <w:szCs w:val="22"/>
        </w:rPr>
      </w:pPr>
    </w:p>
    <w:p w:rsidR="00B91195" w:rsidRPr="007B64E6" w:rsidP="00B91195">
      <w:pPr>
        <w:jc w:val="both"/>
        <w:rPr>
          <w:sz w:val="22"/>
          <w:szCs w:val="22"/>
        </w:rPr>
      </w:pPr>
    </w:p>
    <w:p w:rsidR="00BC2F9C" w:rsidRPr="007B64E6" w:rsidP="00B3189F">
      <w:pPr>
        <w:jc w:val="both"/>
        <w:rPr>
          <w:sz w:val="22"/>
          <w:szCs w:val="22"/>
        </w:rPr>
      </w:pPr>
    </w:p>
    <w:p w:rsidR="00037109" w:rsidRPr="007B64E6" w:rsidP="00037109">
      <w:pPr>
        <w:ind w:firstLine="567"/>
        <w:jc w:val="both"/>
        <w:rPr>
          <w:sz w:val="22"/>
          <w:szCs w:val="22"/>
          <w:lang w:val="sr-Cyrl-CS"/>
        </w:rPr>
      </w:pPr>
      <w:r w:rsidRPr="007B64E6">
        <w:rPr>
          <w:sz w:val="22"/>
          <w:szCs w:val="22"/>
          <w:lang w:val="sr-Cyrl-CS"/>
        </w:rPr>
        <w:t>Седница је завршена у 1</w:t>
      </w:r>
      <w:r w:rsidR="00232430">
        <w:rPr>
          <w:sz w:val="22"/>
          <w:szCs w:val="22"/>
        </w:rPr>
        <w:t>2</w:t>
      </w:r>
      <w:r w:rsidRPr="007B64E6" w:rsidR="002831FB">
        <w:rPr>
          <w:sz w:val="22"/>
          <w:szCs w:val="22"/>
          <w:lang w:val="sr-Cyrl-CS"/>
        </w:rPr>
        <w:t>,</w:t>
      </w:r>
      <w:r w:rsidR="00232430">
        <w:rPr>
          <w:sz w:val="22"/>
          <w:szCs w:val="22"/>
          <w:lang w:val="sr-Cyrl-CS"/>
        </w:rPr>
        <w:t>2</w:t>
      </w:r>
      <w:r w:rsidRPr="007B64E6" w:rsidR="00B4481F">
        <w:rPr>
          <w:sz w:val="22"/>
          <w:szCs w:val="22"/>
          <w:lang w:val="sr-Cyrl-CS"/>
        </w:rPr>
        <w:t>5</w:t>
      </w:r>
      <w:r w:rsidRPr="007B64E6">
        <w:rPr>
          <w:sz w:val="22"/>
          <w:szCs w:val="22"/>
          <w:lang w:val="sr-Cyrl-CS"/>
        </w:rPr>
        <w:t xml:space="preserve"> часова.</w:t>
      </w:r>
    </w:p>
    <w:p w:rsidR="00037109" w:rsidRPr="007B64E6" w:rsidP="00037109">
      <w:pPr>
        <w:jc w:val="both"/>
        <w:rPr>
          <w:color w:val="FF0000"/>
          <w:sz w:val="22"/>
          <w:szCs w:val="22"/>
          <w:lang w:val="sr-Cyrl-CS"/>
        </w:rPr>
      </w:pPr>
      <w:r w:rsidRPr="007B64E6">
        <w:rPr>
          <w:color w:val="FF0000"/>
          <w:sz w:val="22"/>
          <w:szCs w:val="22"/>
          <w:lang w:val="sr-Cyrl-CS"/>
        </w:rPr>
        <w:t xml:space="preserve"> </w:t>
      </w:r>
    </w:p>
    <w:p w:rsidR="00037109" w:rsidRPr="007B64E6" w:rsidP="00037109">
      <w:pPr>
        <w:tabs>
          <w:tab w:val="left" w:pos="5805"/>
        </w:tabs>
        <w:jc w:val="both"/>
        <w:rPr>
          <w:sz w:val="22"/>
          <w:szCs w:val="22"/>
          <w:lang w:val="sr-Cyrl-CS"/>
        </w:rPr>
      </w:pPr>
    </w:p>
    <w:p w:rsidR="00037109" w:rsidRPr="007B64E6" w:rsidP="00037109">
      <w:pPr>
        <w:tabs>
          <w:tab w:val="left" w:pos="5805"/>
        </w:tabs>
        <w:jc w:val="both"/>
        <w:rPr>
          <w:sz w:val="22"/>
          <w:szCs w:val="22"/>
          <w:lang w:val="sr-Cyrl-CS"/>
        </w:rPr>
      </w:pPr>
      <w:r w:rsidRPr="007B64E6">
        <w:rPr>
          <w:sz w:val="22"/>
          <w:szCs w:val="22"/>
          <w:lang w:val="sr-Cyrl-CS"/>
        </w:rPr>
        <w:t xml:space="preserve">       СЕКРЕТАР</w:t>
      </w:r>
      <w:r w:rsidRPr="007B64E6">
        <w:rPr>
          <w:sz w:val="22"/>
          <w:szCs w:val="22"/>
          <w:lang w:val="sr-Cyrl-CS"/>
        </w:rPr>
        <w:tab/>
        <w:t xml:space="preserve">                     ПРЕДСЕДНИЦА </w:t>
      </w:r>
    </w:p>
    <w:p w:rsidR="00037109" w:rsidRPr="007B64E6" w:rsidP="00037109">
      <w:pPr>
        <w:tabs>
          <w:tab w:val="left" w:pos="5805"/>
        </w:tabs>
        <w:jc w:val="both"/>
        <w:rPr>
          <w:sz w:val="22"/>
          <w:szCs w:val="22"/>
          <w:lang w:val="sr-Cyrl-CS"/>
        </w:rPr>
      </w:pPr>
    </w:p>
    <w:p w:rsidR="00037109" w:rsidRPr="007B64E6" w:rsidP="00037109">
      <w:pPr>
        <w:tabs>
          <w:tab w:val="left" w:pos="5805"/>
        </w:tabs>
        <w:jc w:val="both"/>
        <w:rPr>
          <w:sz w:val="22"/>
          <w:szCs w:val="22"/>
          <w:lang w:val="sr-Cyrl-CS"/>
        </w:rPr>
      </w:pPr>
      <w:r w:rsidRPr="007B64E6">
        <w:rPr>
          <w:sz w:val="22"/>
          <w:szCs w:val="22"/>
          <w:lang w:val="sr-Cyrl-CS"/>
        </w:rPr>
        <w:t>____________________</w:t>
      </w:r>
      <w:r w:rsidRPr="007B64E6">
        <w:rPr>
          <w:sz w:val="22"/>
          <w:szCs w:val="22"/>
          <w:lang w:val="sr-Cyrl-CS"/>
        </w:rPr>
        <w:tab/>
        <w:t xml:space="preserve">             _______________________</w:t>
      </w:r>
      <w:r w:rsidRPr="007B64E6">
        <w:rPr>
          <w:sz w:val="22"/>
          <w:szCs w:val="22"/>
          <w:lang w:val="sr-Cyrl-CS"/>
        </w:rPr>
        <w:tab/>
      </w:r>
      <w:r w:rsidRPr="007B64E6">
        <w:rPr>
          <w:sz w:val="22"/>
          <w:szCs w:val="22"/>
          <w:lang w:val="sr-Cyrl-CS"/>
        </w:rPr>
        <w:tab/>
      </w:r>
    </w:p>
    <w:p w:rsidR="00BE6360" w:rsidRPr="007B64E6" w:rsidP="002831FB">
      <w:pPr>
        <w:tabs>
          <w:tab w:val="left" w:pos="5805"/>
        </w:tabs>
        <w:jc w:val="both"/>
        <w:rPr>
          <w:sz w:val="22"/>
          <w:szCs w:val="22"/>
        </w:rPr>
      </w:pPr>
      <w:r w:rsidRPr="007B64E6">
        <w:rPr>
          <w:sz w:val="22"/>
          <w:szCs w:val="22"/>
          <w:lang w:val="sr-Cyrl-CS"/>
        </w:rPr>
        <w:t xml:space="preserve"> Драгомир Петковић                                              </w:t>
      </w:r>
      <w:r w:rsidRPr="007B64E6" w:rsidR="007D3AC5">
        <w:rPr>
          <w:sz w:val="22"/>
          <w:szCs w:val="22"/>
          <w:lang w:val="sr-Cyrl-CS"/>
        </w:rPr>
        <w:t xml:space="preserve">                               </w:t>
      </w:r>
      <w:r w:rsidRPr="007B64E6">
        <w:rPr>
          <w:sz w:val="22"/>
          <w:szCs w:val="22"/>
          <w:lang w:val="sr-Cyrl-CS"/>
        </w:rPr>
        <w:t>мр Александра Јерков</w:t>
      </w:r>
    </w:p>
    <w:p w:rsidR="00BE6360" w:rsidRPr="007B64E6" w:rsidP="00BE6360">
      <w:pPr>
        <w:spacing w:line="276" w:lineRule="auto"/>
        <w:jc w:val="both"/>
        <w:rPr>
          <w:sz w:val="22"/>
          <w:szCs w:val="22"/>
        </w:rPr>
      </w:pPr>
    </w:p>
    <w:p w:rsidR="00BE6360" w:rsidRPr="007B64E6" w:rsidP="00BE6360">
      <w:pPr>
        <w:spacing w:after="300" w:line="276" w:lineRule="auto"/>
        <w:jc w:val="both"/>
        <w:rPr>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2E28"/>
    <w:multiLevelType w:val="hybridMultilevel"/>
    <w:tmpl w:val="578CF0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42C67689"/>
    <w:multiLevelType w:val="hybridMultilevel"/>
    <w:tmpl w:val="578CF0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52595DAE"/>
    <w:multiLevelType w:val="hybridMultilevel"/>
    <w:tmpl w:val="578CF0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6D2C10AA"/>
    <w:multiLevelType w:val="hybridMultilevel"/>
    <w:tmpl w:val="C54C9D2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06C39E3"/>
    <w:multiLevelType w:val="hybridMultilevel"/>
    <w:tmpl w:val="2A9E4F42"/>
    <w:lvl w:ilvl="0">
      <w:start w:va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5EA7090"/>
    <w:multiLevelType w:val="hybridMultilevel"/>
    <w:tmpl w:val="9B684F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m:mathPr>
    <m:mathFont m:val="Cambria Math"/>
  </m:mathPr>
  <w:compat/>
  <w:themeFontLang w:val="en-US"/>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1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360"/>
    <w:pPr>
      <w:tabs>
        <w:tab w:val="left" w:pos="1440"/>
      </w:tabs>
      <w:ind w:left="720"/>
      <w:contextualSpacing/>
      <w:jc w:val="both"/>
    </w:pPr>
    <w:rPr>
      <w:noProof/>
      <w:sz w:val="26"/>
      <w:szCs w:val="26"/>
    </w:rPr>
  </w:style>
  <w:style w:type="paragraph" w:styleId="NormalWeb">
    <w:name w:val="Normal (Web)"/>
    <w:basedOn w:val="Normal"/>
    <w:uiPriority w:val="99"/>
    <w:semiHidden/>
    <w:rsid w:val="004971B6"/>
    <w:pPr>
      <w:spacing w:before="100" w:beforeAutospacing="1" w:after="100" w:afterAutospacing="1"/>
    </w:pPr>
    <w:rPr>
      <w:rFonts w:eastAsia="Calibri"/>
    </w:rPr>
  </w:style>
  <w:style w:type="paragraph" w:styleId="Header">
    <w:name w:val="header"/>
    <w:basedOn w:val="Normal"/>
    <w:link w:val="HeaderChar"/>
    <w:uiPriority w:val="99"/>
    <w:unhideWhenUsed/>
    <w:rsid w:val="002831FB"/>
    <w:pPr>
      <w:tabs>
        <w:tab w:val="center" w:pos="4680"/>
        <w:tab w:val="right" w:pos="9360"/>
      </w:tabs>
    </w:pPr>
  </w:style>
  <w:style w:type="character" w:customStyle="1" w:styleId="HeaderChar">
    <w:name w:val="Header Char"/>
    <w:basedOn w:val="DefaultParagraphFont"/>
    <w:link w:val="Header"/>
    <w:uiPriority w:val="99"/>
    <w:rsid w:val="002831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31FB"/>
    <w:pPr>
      <w:tabs>
        <w:tab w:val="center" w:pos="4680"/>
        <w:tab w:val="right" w:pos="9360"/>
      </w:tabs>
    </w:pPr>
  </w:style>
  <w:style w:type="character" w:customStyle="1" w:styleId="FooterChar">
    <w:name w:val="Footer Char"/>
    <w:basedOn w:val="DefaultParagraphFont"/>
    <w:link w:val="Footer"/>
    <w:uiPriority w:val="99"/>
    <w:rsid w:val="002831F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005E2-03D0-4935-A87F-A80BAF7A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2603</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Mladenovic</dc:creator>
  <cp:lastModifiedBy>Dragomir Petkovic</cp:lastModifiedBy>
  <cp:revision>4</cp:revision>
  <cp:lastPrinted>2014-12-05T10:41:00Z</cp:lastPrinted>
  <dcterms:created xsi:type="dcterms:W3CDTF">2014-12-05T13:53:00Z</dcterms:created>
  <dcterms:modified xsi:type="dcterms:W3CDTF">2014-12-08T10:06:00Z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173499</vt:lpwstr>
  </property>
  <property fmtid="{D5CDD505-2E9C-101B-9397-08002B2CF9AE}" pid="3" name="UserID">
    <vt:lpwstr>684</vt:lpwstr>
  </property>
</Properties>
</file>